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60E0" w14:textId="783BCEE8" w:rsidR="00026977" w:rsidRPr="00FA4E8A" w:rsidRDefault="00026977" w:rsidP="00803C21">
      <w:pPr>
        <w:jc w:val="center"/>
        <w:rPr>
          <w:rFonts w:asciiTheme="majorHAnsi" w:eastAsia="Montserrat" w:hAnsiTheme="majorHAnsi" w:cstheme="majorHAnsi"/>
          <w:sz w:val="18"/>
          <w:szCs w:val="18"/>
        </w:rPr>
      </w:pPr>
    </w:p>
    <w:p w14:paraId="3D566777" w14:textId="206AD361" w:rsidR="00FA4E8A" w:rsidRPr="00FA4E8A" w:rsidRDefault="00FA4E8A" w:rsidP="00FA4E8A">
      <w:pPr>
        <w:jc w:val="center"/>
        <w:rPr>
          <w:rFonts w:asciiTheme="majorHAnsi" w:eastAsia="Montserrat" w:hAnsiTheme="majorHAnsi" w:cstheme="majorHAnsi"/>
          <w:b/>
          <w:sz w:val="28"/>
          <w:szCs w:val="28"/>
        </w:rPr>
      </w:pPr>
      <w:r>
        <w:rPr>
          <w:rFonts w:asciiTheme="majorHAnsi" w:hAnsiTheme="majorHAnsi" w:cstheme="majorHAnsi"/>
          <w:b/>
          <w:sz w:val="36"/>
          <w:szCs w:val="36"/>
        </w:rPr>
        <w:t>N</w:t>
      </w:r>
      <w:r w:rsidRPr="00FA4E8A">
        <w:rPr>
          <w:rFonts w:asciiTheme="majorHAnsi" w:hAnsiTheme="majorHAnsi" w:cstheme="majorHAnsi"/>
          <w:b/>
          <w:sz w:val="36"/>
          <w:szCs w:val="36"/>
        </w:rPr>
        <w:t xml:space="preserve">owe funkcje wyświetlacza </w:t>
      </w:r>
      <w:proofErr w:type="spellStart"/>
      <w:r w:rsidRPr="00FA4E8A">
        <w:rPr>
          <w:rFonts w:asciiTheme="majorHAnsi" w:hAnsiTheme="majorHAnsi" w:cstheme="majorHAnsi"/>
          <w:b/>
          <w:sz w:val="36"/>
          <w:szCs w:val="36"/>
        </w:rPr>
        <w:t>Quick</w:t>
      </w:r>
      <w:proofErr w:type="spellEnd"/>
      <w:r w:rsidRPr="00FA4E8A">
        <w:rPr>
          <w:rFonts w:asciiTheme="majorHAnsi" w:hAnsiTheme="majorHAnsi" w:cstheme="majorHAnsi"/>
          <w:b/>
          <w:sz w:val="36"/>
          <w:szCs w:val="36"/>
        </w:rPr>
        <w:t xml:space="preserve"> </w:t>
      </w:r>
      <w:proofErr w:type="spellStart"/>
      <w:r w:rsidRPr="00FA4E8A">
        <w:rPr>
          <w:rFonts w:asciiTheme="majorHAnsi" w:hAnsiTheme="majorHAnsi" w:cstheme="majorHAnsi"/>
          <w:b/>
          <w:sz w:val="36"/>
          <w:szCs w:val="36"/>
        </w:rPr>
        <w:t>View</w:t>
      </w:r>
      <w:proofErr w:type="spellEnd"/>
      <w:r w:rsidRPr="00FA4E8A">
        <w:rPr>
          <w:rFonts w:asciiTheme="majorHAnsi" w:hAnsiTheme="majorHAnsi" w:cstheme="majorHAnsi"/>
          <w:b/>
          <w:sz w:val="36"/>
          <w:szCs w:val="36"/>
        </w:rPr>
        <w:t xml:space="preserve"> w </w:t>
      </w:r>
      <w:r w:rsidR="00B60D4A">
        <w:rPr>
          <w:rFonts w:asciiTheme="majorHAnsi" w:hAnsiTheme="majorHAnsi" w:cstheme="majorHAnsi"/>
          <w:b/>
          <w:sz w:val="36"/>
          <w:szCs w:val="36"/>
        </w:rPr>
        <w:t>Motorola</w:t>
      </w:r>
      <w:r w:rsidR="00B60D4A" w:rsidRPr="00FA4E8A">
        <w:rPr>
          <w:rFonts w:asciiTheme="majorHAnsi" w:hAnsiTheme="majorHAnsi" w:cstheme="majorHAnsi"/>
          <w:b/>
          <w:sz w:val="36"/>
          <w:szCs w:val="36"/>
        </w:rPr>
        <w:t xml:space="preserve"> </w:t>
      </w:r>
      <w:proofErr w:type="spellStart"/>
      <w:r w:rsidRPr="00FA4E8A">
        <w:rPr>
          <w:rFonts w:asciiTheme="majorHAnsi" w:hAnsiTheme="majorHAnsi" w:cstheme="majorHAnsi"/>
          <w:b/>
          <w:sz w:val="36"/>
          <w:szCs w:val="36"/>
        </w:rPr>
        <w:t>razr</w:t>
      </w:r>
      <w:proofErr w:type="spellEnd"/>
      <w:r w:rsidRPr="00FA4E8A">
        <w:rPr>
          <w:rFonts w:asciiTheme="majorHAnsi" w:hAnsiTheme="majorHAnsi" w:cstheme="majorHAnsi"/>
          <w:b/>
          <w:sz w:val="36"/>
          <w:szCs w:val="36"/>
        </w:rPr>
        <w:t xml:space="preserve"> z Androidem™ 10</w:t>
      </w:r>
      <w:r w:rsidR="0089460E" w:rsidRPr="0089460E">
        <w:rPr>
          <w:rFonts w:asciiTheme="majorHAnsi" w:hAnsiTheme="majorHAnsi" w:cstheme="majorHAnsi"/>
          <w:b/>
          <w:sz w:val="36"/>
          <w:szCs w:val="28"/>
        </w:rPr>
        <w:t>.</w:t>
      </w:r>
      <w:r w:rsidR="0089460E">
        <w:rPr>
          <w:rFonts w:asciiTheme="majorHAnsi" w:hAnsiTheme="majorHAnsi" w:cstheme="majorHAnsi"/>
          <w:b/>
          <w:sz w:val="36"/>
          <w:szCs w:val="28"/>
        </w:rPr>
        <w:t xml:space="preserve"> W tym tygodniu rusza sprzedaż detaliczna</w:t>
      </w:r>
    </w:p>
    <w:p w14:paraId="36CC0F6E" w14:textId="485A0FF6" w:rsidR="00FA4E8A" w:rsidRPr="00FA4E8A" w:rsidRDefault="00803C21" w:rsidP="00A60E11">
      <w:pPr>
        <w:jc w:val="center"/>
        <w:rPr>
          <w:rFonts w:asciiTheme="majorHAnsi" w:eastAsia="Montserrat" w:hAnsiTheme="majorHAnsi" w:cstheme="majorHAnsi"/>
          <w:b/>
        </w:rPr>
      </w:pPr>
      <w:r>
        <w:rPr>
          <w:rFonts w:asciiTheme="majorHAnsi" w:eastAsia="Montserrat" w:hAnsiTheme="majorHAnsi" w:cstheme="majorHAnsi"/>
          <w:noProof/>
          <w:sz w:val="18"/>
          <w:szCs w:val="18"/>
          <w:lang w:eastAsia="pl-PL"/>
        </w:rPr>
        <w:drawing>
          <wp:inline distT="0" distB="0" distL="0" distR="0" wp14:anchorId="297D9218" wp14:editId="39B8C2F0">
            <wp:extent cx="4343400" cy="2419350"/>
            <wp:effectExtent l="0" t="0" r="0" b="0"/>
            <wp:docPr id="2" name="Picture 2" descr="C:\Users\piobarth\AppData\Local\Microsoft\Windows\INetCache\Content.Word\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obarth\AppData\Local\Microsoft\Windows\INetCache\Content.Word\0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343400" cy="2419350"/>
                    </a:xfrm>
                    <a:prstGeom prst="rect">
                      <a:avLst/>
                    </a:prstGeom>
                    <a:noFill/>
                    <a:ln>
                      <a:noFill/>
                    </a:ln>
                  </pic:spPr>
                </pic:pic>
              </a:graphicData>
            </a:graphic>
          </wp:inline>
        </w:drawing>
      </w:r>
    </w:p>
    <w:p w14:paraId="28983FAA" w14:textId="3D3BED75" w:rsidR="00B60D4A" w:rsidRDefault="00FA4E8A" w:rsidP="00FA4E8A">
      <w:pPr>
        <w:jc w:val="both"/>
        <w:rPr>
          <w:rFonts w:asciiTheme="majorHAnsi" w:hAnsiTheme="majorHAnsi" w:cstheme="majorHAnsi"/>
          <w:sz w:val="20"/>
          <w:szCs w:val="20"/>
        </w:rPr>
      </w:pPr>
      <w:r w:rsidRPr="00FA4E8A">
        <w:rPr>
          <w:rFonts w:asciiTheme="majorHAnsi" w:hAnsiTheme="majorHAnsi" w:cstheme="majorHAnsi"/>
          <w:sz w:val="20"/>
          <w:szCs w:val="20"/>
        </w:rPr>
        <w:t xml:space="preserve">Innowacyjna konstrukcja modelu </w:t>
      </w:r>
      <w:r w:rsidRPr="00FA4E8A">
        <w:rPr>
          <w:rFonts w:asciiTheme="majorHAnsi" w:hAnsiTheme="majorHAnsi" w:cstheme="majorHAnsi"/>
          <w:b/>
          <w:sz w:val="20"/>
          <w:szCs w:val="20"/>
        </w:rPr>
        <w:t xml:space="preserve">Motorola </w:t>
      </w:r>
      <w:proofErr w:type="spellStart"/>
      <w:r w:rsidRPr="00FA4E8A">
        <w:rPr>
          <w:rFonts w:asciiTheme="majorHAnsi" w:hAnsiTheme="majorHAnsi" w:cstheme="majorHAnsi"/>
          <w:b/>
          <w:sz w:val="20"/>
          <w:szCs w:val="20"/>
        </w:rPr>
        <w:t>razr</w:t>
      </w:r>
      <w:proofErr w:type="spellEnd"/>
      <w:r w:rsidRPr="00FA4E8A">
        <w:rPr>
          <w:rFonts w:asciiTheme="majorHAnsi" w:hAnsiTheme="majorHAnsi" w:cstheme="majorHAnsi"/>
          <w:sz w:val="20"/>
          <w:szCs w:val="20"/>
        </w:rPr>
        <w:t xml:space="preserve"> rozpoczęła rewolucję w segmencie smartfonów ze składanym ekranem. Wyróżnia się on jednak nie tylko rozwiązaniami sprzętowymi — w nowym formacie urządzenia </w:t>
      </w:r>
      <w:r w:rsidR="00B60D4A" w:rsidRPr="00FA4E8A">
        <w:rPr>
          <w:rFonts w:asciiTheme="majorHAnsi" w:hAnsiTheme="majorHAnsi" w:cstheme="majorHAnsi"/>
          <w:sz w:val="20"/>
          <w:szCs w:val="20"/>
        </w:rPr>
        <w:t>licz</w:t>
      </w:r>
      <w:r w:rsidR="00B60D4A">
        <w:rPr>
          <w:rFonts w:asciiTheme="majorHAnsi" w:hAnsiTheme="majorHAnsi" w:cstheme="majorHAnsi"/>
          <w:sz w:val="20"/>
          <w:szCs w:val="20"/>
        </w:rPr>
        <w:t>ą</w:t>
      </w:r>
      <w:r w:rsidR="00B60D4A" w:rsidRPr="00FA4E8A">
        <w:rPr>
          <w:rFonts w:asciiTheme="majorHAnsi" w:hAnsiTheme="majorHAnsi" w:cstheme="majorHAnsi"/>
          <w:sz w:val="20"/>
          <w:szCs w:val="20"/>
        </w:rPr>
        <w:t xml:space="preserve"> </w:t>
      </w:r>
      <w:r w:rsidRPr="00FA4E8A">
        <w:rPr>
          <w:rFonts w:asciiTheme="majorHAnsi" w:hAnsiTheme="majorHAnsi" w:cstheme="majorHAnsi"/>
          <w:sz w:val="20"/>
          <w:szCs w:val="20"/>
        </w:rPr>
        <w:t xml:space="preserve">się też oprogramowanie i jego nieograniczone możliwości. Dlatego też Motorola przygotowała przełomowe rozwiązanie programowe, które wraz z unikatowym wyświetlaczem </w:t>
      </w:r>
      <w:proofErr w:type="spellStart"/>
      <w:r w:rsidRPr="00FA4E8A">
        <w:rPr>
          <w:rFonts w:asciiTheme="majorHAnsi" w:hAnsiTheme="majorHAnsi" w:cstheme="majorHAnsi"/>
          <w:sz w:val="20"/>
          <w:szCs w:val="20"/>
        </w:rPr>
        <w:t>Quick</w:t>
      </w:r>
      <w:proofErr w:type="spellEnd"/>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View</w:t>
      </w:r>
      <w:proofErr w:type="spellEnd"/>
      <w:r w:rsidRPr="00FA4E8A">
        <w:rPr>
          <w:rFonts w:asciiTheme="majorHAnsi" w:hAnsiTheme="majorHAnsi" w:cstheme="majorHAnsi"/>
          <w:sz w:val="20"/>
          <w:szCs w:val="20"/>
        </w:rPr>
        <w:t xml:space="preserve"> umożliwia interakcję z telefonem w zupełnie nowy sposób.</w:t>
      </w:r>
    </w:p>
    <w:p w14:paraId="2DB39289" w14:textId="3F116457" w:rsidR="00FA4E8A" w:rsidRPr="00FA4E8A" w:rsidRDefault="00FA4E8A" w:rsidP="00FA4E8A">
      <w:pPr>
        <w:jc w:val="both"/>
        <w:rPr>
          <w:rFonts w:asciiTheme="majorHAnsi" w:eastAsia="Montserrat" w:hAnsiTheme="majorHAnsi" w:cstheme="majorHAnsi"/>
          <w:sz w:val="20"/>
          <w:szCs w:val="20"/>
        </w:rPr>
      </w:pPr>
    </w:p>
    <w:p w14:paraId="497B5EFF" w14:textId="77777777" w:rsidR="00FA4E8A" w:rsidRPr="00FA4E8A" w:rsidRDefault="00FA4E8A" w:rsidP="00FA4E8A">
      <w:pPr>
        <w:jc w:val="both"/>
        <w:rPr>
          <w:rFonts w:asciiTheme="majorHAnsi" w:eastAsia="Montserrat" w:hAnsiTheme="majorHAnsi" w:cstheme="majorHAnsi"/>
          <w:sz w:val="20"/>
          <w:szCs w:val="20"/>
        </w:rPr>
      </w:pPr>
      <w:r w:rsidRPr="00FA4E8A">
        <w:rPr>
          <w:rFonts w:asciiTheme="majorHAnsi" w:hAnsiTheme="majorHAnsi" w:cstheme="majorHAnsi"/>
          <w:sz w:val="20"/>
          <w:szCs w:val="20"/>
        </w:rPr>
        <w:t xml:space="preserve">Użytkownicy </w:t>
      </w:r>
      <w:proofErr w:type="spellStart"/>
      <w:r w:rsidRPr="00FA4E8A">
        <w:rPr>
          <w:rFonts w:asciiTheme="majorHAnsi" w:hAnsiTheme="majorHAnsi" w:cstheme="majorHAnsi"/>
          <w:sz w:val="20"/>
          <w:szCs w:val="20"/>
        </w:rPr>
        <w:t>smartfona</w:t>
      </w:r>
      <w:proofErr w:type="spellEnd"/>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razr</w:t>
      </w:r>
      <w:proofErr w:type="spellEnd"/>
      <w:r w:rsidRPr="00FA4E8A">
        <w:rPr>
          <w:rFonts w:asciiTheme="majorHAnsi" w:hAnsiTheme="majorHAnsi" w:cstheme="majorHAnsi"/>
          <w:sz w:val="20"/>
          <w:szCs w:val="20"/>
        </w:rPr>
        <w:t xml:space="preserve"> uwielbiają jego zalety użytkowe, wszechstronność oraz wygodny dostęp do aktualnych informacji bez odwracania uwagi od wykonywanych czynności. Aktualizacja systemu modelu </w:t>
      </w:r>
      <w:proofErr w:type="spellStart"/>
      <w:r w:rsidRPr="00FA4E8A">
        <w:rPr>
          <w:rFonts w:asciiTheme="majorHAnsi" w:hAnsiTheme="majorHAnsi" w:cstheme="majorHAnsi"/>
          <w:sz w:val="20"/>
          <w:szCs w:val="20"/>
        </w:rPr>
        <w:t>razr</w:t>
      </w:r>
      <w:proofErr w:type="spellEnd"/>
      <w:r w:rsidRPr="00FA4E8A">
        <w:rPr>
          <w:rFonts w:asciiTheme="majorHAnsi" w:hAnsiTheme="majorHAnsi" w:cstheme="majorHAnsi"/>
          <w:sz w:val="20"/>
          <w:szCs w:val="20"/>
        </w:rPr>
        <w:t xml:space="preserve"> do wersji Android™ 10 znacznie doskonali i rozszerza funkcjonalność wyświetlacza </w:t>
      </w:r>
      <w:proofErr w:type="spellStart"/>
      <w:r w:rsidRPr="00FA4E8A">
        <w:rPr>
          <w:rFonts w:asciiTheme="majorHAnsi" w:hAnsiTheme="majorHAnsi" w:cstheme="majorHAnsi"/>
          <w:sz w:val="20"/>
          <w:szCs w:val="20"/>
        </w:rPr>
        <w:t>Quick</w:t>
      </w:r>
      <w:proofErr w:type="spellEnd"/>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View</w:t>
      </w:r>
      <w:proofErr w:type="spellEnd"/>
      <w:r w:rsidRPr="00FA4E8A">
        <w:rPr>
          <w:rFonts w:asciiTheme="majorHAnsi" w:hAnsiTheme="majorHAnsi" w:cstheme="majorHAnsi"/>
          <w:sz w:val="20"/>
          <w:szCs w:val="20"/>
        </w:rPr>
        <w:t>, oferując użytkownikom na podstawie ich opinii niezrównany komfort obsługi telefonu.</w:t>
      </w:r>
    </w:p>
    <w:p w14:paraId="1CF832F5" w14:textId="64E99703" w:rsidR="00FA4E8A" w:rsidRPr="00FA4E8A" w:rsidRDefault="00803C21" w:rsidP="002B1278">
      <w:pPr>
        <w:jc w:val="center"/>
        <w:rPr>
          <w:rFonts w:asciiTheme="majorHAnsi" w:eastAsia="Montserrat" w:hAnsiTheme="majorHAnsi" w:cstheme="majorHAnsi"/>
          <w:sz w:val="20"/>
          <w:szCs w:val="20"/>
        </w:rPr>
      </w:pPr>
      <w:r>
        <w:rPr>
          <w:rFonts w:asciiTheme="majorHAnsi" w:eastAsia="Montserrat" w:hAnsiTheme="majorHAnsi" w:cstheme="majorHAnsi"/>
          <w:noProof/>
          <w:sz w:val="20"/>
          <w:szCs w:val="20"/>
          <w:lang w:eastAsia="pl-PL"/>
        </w:rPr>
        <w:drawing>
          <wp:inline distT="0" distB="0" distL="0" distR="0" wp14:anchorId="705349F2" wp14:editId="4648AC6B">
            <wp:extent cx="3765550" cy="2120900"/>
            <wp:effectExtent l="0" t="0" r="6350" b="0"/>
            <wp:docPr id="5" name="Picture 5" descr="C:\Users\piobarth\AppData\Local\Microsoft\Windows\INetCache\Content.Word\Razr_Android_make a phone call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iobarth\AppData\Local\Microsoft\Windows\INetCache\Content.Word\Razr_Android_make a phone call mal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65550" cy="2120900"/>
                    </a:xfrm>
                    <a:prstGeom prst="rect">
                      <a:avLst/>
                    </a:prstGeom>
                    <a:noFill/>
                    <a:ln>
                      <a:noFill/>
                    </a:ln>
                  </pic:spPr>
                </pic:pic>
              </a:graphicData>
            </a:graphic>
          </wp:inline>
        </w:drawing>
      </w:r>
    </w:p>
    <w:p w14:paraId="1D07F3CE" w14:textId="76AA9E57" w:rsidR="00FA4E8A" w:rsidRPr="00FA4E8A" w:rsidRDefault="0089460E" w:rsidP="00FA4E8A">
      <w:pPr>
        <w:jc w:val="both"/>
        <w:rPr>
          <w:rFonts w:asciiTheme="majorHAnsi" w:eastAsia="Montserrat" w:hAnsiTheme="majorHAnsi" w:cstheme="majorHAnsi"/>
          <w:b/>
          <w:sz w:val="20"/>
          <w:szCs w:val="20"/>
        </w:rPr>
      </w:pPr>
      <w:r>
        <w:rPr>
          <w:rFonts w:asciiTheme="majorHAnsi" w:hAnsiTheme="majorHAnsi" w:cstheme="majorHAnsi"/>
          <w:b/>
          <w:sz w:val="20"/>
          <w:szCs w:val="20"/>
        </w:rPr>
        <w:lastRenderedPageBreak/>
        <w:t>S</w:t>
      </w:r>
      <w:r w:rsidR="00FA4E8A" w:rsidRPr="00FA4E8A">
        <w:rPr>
          <w:rFonts w:asciiTheme="majorHAnsi" w:hAnsiTheme="majorHAnsi" w:cstheme="majorHAnsi"/>
          <w:b/>
          <w:sz w:val="20"/>
          <w:szCs w:val="20"/>
        </w:rPr>
        <w:t>zybsze opcje pozostawania w kontakcie</w:t>
      </w:r>
    </w:p>
    <w:p w14:paraId="69A213B2" w14:textId="77777777" w:rsidR="00FA4E8A" w:rsidRPr="00FA4E8A" w:rsidRDefault="00FA4E8A" w:rsidP="00FA4E8A">
      <w:pPr>
        <w:jc w:val="both"/>
        <w:rPr>
          <w:rFonts w:asciiTheme="majorHAnsi" w:eastAsia="Montserrat" w:hAnsiTheme="majorHAnsi" w:cstheme="majorHAnsi"/>
          <w:sz w:val="20"/>
          <w:szCs w:val="20"/>
        </w:rPr>
      </w:pPr>
      <w:r w:rsidRPr="00FA4E8A">
        <w:rPr>
          <w:rFonts w:asciiTheme="majorHAnsi" w:hAnsiTheme="majorHAnsi" w:cstheme="majorHAnsi"/>
          <w:sz w:val="20"/>
          <w:szCs w:val="20"/>
        </w:rPr>
        <w:t xml:space="preserve">Do ulubionych kontaktów można zadzwonić bez otwierania telefonu — aby do nich przejść, wystarczy przeciągnąć w lewo palcem po wyświetlaczu </w:t>
      </w:r>
      <w:proofErr w:type="spellStart"/>
      <w:r w:rsidRPr="00FA4E8A">
        <w:rPr>
          <w:rFonts w:asciiTheme="majorHAnsi" w:hAnsiTheme="majorHAnsi" w:cstheme="majorHAnsi"/>
          <w:sz w:val="20"/>
          <w:szCs w:val="20"/>
        </w:rPr>
        <w:t>Quick</w:t>
      </w:r>
      <w:proofErr w:type="spellEnd"/>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View</w:t>
      </w:r>
      <w:proofErr w:type="spellEnd"/>
      <w:r w:rsidRPr="00FA4E8A">
        <w:rPr>
          <w:rFonts w:asciiTheme="majorHAnsi" w:hAnsiTheme="majorHAnsi" w:cstheme="majorHAnsi"/>
          <w:sz w:val="20"/>
          <w:szCs w:val="20"/>
        </w:rPr>
        <w:t xml:space="preserve">*. Komunikacja jest teraz jeszcze łatwiejsza, ponieważ dzięki nowej funkcji Smart </w:t>
      </w:r>
      <w:proofErr w:type="spellStart"/>
      <w:r w:rsidRPr="00FA4E8A">
        <w:rPr>
          <w:rFonts w:asciiTheme="majorHAnsi" w:hAnsiTheme="majorHAnsi" w:cstheme="majorHAnsi"/>
          <w:sz w:val="20"/>
          <w:szCs w:val="20"/>
        </w:rPr>
        <w:t>Reply</w:t>
      </w:r>
      <w:proofErr w:type="spellEnd"/>
      <w:r w:rsidRPr="00FA4E8A">
        <w:rPr>
          <w:rFonts w:asciiTheme="majorHAnsi" w:hAnsiTheme="majorHAnsi" w:cstheme="majorHAnsi"/>
          <w:sz w:val="20"/>
          <w:szCs w:val="20"/>
        </w:rPr>
        <w:t xml:space="preserve"> i nowej klawiaturze wyświetlacza </w:t>
      </w:r>
      <w:proofErr w:type="spellStart"/>
      <w:r w:rsidRPr="00FA4E8A">
        <w:rPr>
          <w:rFonts w:asciiTheme="majorHAnsi" w:hAnsiTheme="majorHAnsi" w:cstheme="majorHAnsi"/>
          <w:sz w:val="20"/>
          <w:szCs w:val="20"/>
        </w:rPr>
        <w:t>Quick</w:t>
      </w:r>
      <w:proofErr w:type="spellEnd"/>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View</w:t>
      </w:r>
      <w:proofErr w:type="spellEnd"/>
      <w:r w:rsidRPr="00FA4E8A">
        <w:rPr>
          <w:rFonts w:asciiTheme="majorHAnsi" w:hAnsiTheme="majorHAnsi" w:cstheme="majorHAnsi"/>
          <w:sz w:val="20"/>
          <w:szCs w:val="20"/>
        </w:rPr>
        <w:t xml:space="preserve"> można czytać wiadomości z najpopularniejszych komunikatorów oraz na nie odpowiadać.</w:t>
      </w:r>
    </w:p>
    <w:p w14:paraId="09DA8722" w14:textId="1B085FE4" w:rsidR="00FA4E8A" w:rsidRPr="00FA4E8A" w:rsidRDefault="00803C21" w:rsidP="00803C21">
      <w:pPr>
        <w:jc w:val="center"/>
        <w:rPr>
          <w:rFonts w:asciiTheme="majorHAnsi" w:eastAsia="Montserrat" w:hAnsiTheme="majorHAnsi" w:cstheme="majorHAnsi"/>
          <w:sz w:val="20"/>
          <w:szCs w:val="20"/>
        </w:rPr>
      </w:pPr>
      <w:r>
        <w:rPr>
          <w:rFonts w:asciiTheme="majorHAnsi" w:eastAsia="Montserrat" w:hAnsiTheme="majorHAnsi" w:cstheme="majorHAnsi"/>
          <w:noProof/>
          <w:sz w:val="20"/>
          <w:szCs w:val="20"/>
          <w:lang w:eastAsia="pl-PL"/>
        </w:rPr>
        <w:drawing>
          <wp:inline distT="0" distB="0" distL="0" distR="0" wp14:anchorId="3D08EFF6" wp14:editId="4768D035">
            <wp:extent cx="3981450" cy="2241550"/>
            <wp:effectExtent l="0" t="0" r="0" b="6350"/>
            <wp:docPr id="6" name="Picture 6" descr="C:\Users\piobarth\AppData\Local\Microsoft\Windows\INetCache\Content.Word\Razr_Android_portrait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iobarth\AppData\Local\Microsoft\Windows\INetCache\Content.Word\Razr_Android_portrait male.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81450" cy="2241550"/>
                    </a:xfrm>
                    <a:prstGeom prst="rect">
                      <a:avLst/>
                    </a:prstGeom>
                    <a:noFill/>
                    <a:ln>
                      <a:noFill/>
                    </a:ln>
                  </pic:spPr>
                </pic:pic>
              </a:graphicData>
            </a:graphic>
          </wp:inline>
        </w:drawing>
      </w:r>
    </w:p>
    <w:p w14:paraId="1F7ED34F" w14:textId="1786958C" w:rsidR="00FA4E8A" w:rsidRPr="00FA4E8A" w:rsidRDefault="0089460E" w:rsidP="00FA4E8A">
      <w:pPr>
        <w:jc w:val="both"/>
        <w:rPr>
          <w:rFonts w:asciiTheme="majorHAnsi" w:eastAsia="Montserrat" w:hAnsiTheme="majorHAnsi" w:cstheme="majorHAnsi"/>
          <w:b/>
          <w:sz w:val="20"/>
          <w:szCs w:val="20"/>
        </w:rPr>
      </w:pPr>
      <w:r>
        <w:rPr>
          <w:rFonts w:asciiTheme="majorHAnsi" w:hAnsiTheme="majorHAnsi" w:cstheme="majorHAnsi"/>
          <w:b/>
          <w:sz w:val="20"/>
          <w:szCs w:val="20"/>
        </w:rPr>
        <w:t>N</w:t>
      </w:r>
      <w:r w:rsidR="00FA4E8A" w:rsidRPr="00FA4E8A">
        <w:rPr>
          <w:rFonts w:asciiTheme="majorHAnsi" w:hAnsiTheme="majorHAnsi" w:cstheme="majorHAnsi"/>
          <w:b/>
          <w:sz w:val="20"/>
          <w:szCs w:val="20"/>
        </w:rPr>
        <w:t>owy sposób robienia selfie</w:t>
      </w:r>
    </w:p>
    <w:p w14:paraId="62444C77" w14:textId="77777777" w:rsidR="00FA4E8A" w:rsidRPr="00FA4E8A" w:rsidRDefault="00FA4E8A" w:rsidP="00FA4E8A">
      <w:pPr>
        <w:jc w:val="both"/>
        <w:rPr>
          <w:rFonts w:asciiTheme="majorHAnsi" w:eastAsia="Montserrat" w:hAnsiTheme="majorHAnsi" w:cstheme="majorHAnsi"/>
          <w:sz w:val="20"/>
          <w:szCs w:val="20"/>
        </w:rPr>
      </w:pPr>
      <w:r w:rsidRPr="00FA4E8A">
        <w:rPr>
          <w:rFonts w:asciiTheme="majorHAnsi" w:hAnsiTheme="majorHAnsi" w:cstheme="majorHAnsi"/>
          <w:sz w:val="20"/>
          <w:szCs w:val="20"/>
        </w:rPr>
        <w:t xml:space="preserve">Rozbudowane funkcje aparatu przedniego </w:t>
      </w:r>
      <w:proofErr w:type="spellStart"/>
      <w:r w:rsidRPr="00FA4E8A">
        <w:rPr>
          <w:rFonts w:asciiTheme="majorHAnsi" w:hAnsiTheme="majorHAnsi" w:cstheme="majorHAnsi"/>
          <w:sz w:val="20"/>
          <w:szCs w:val="20"/>
        </w:rPr>
        <w:t>Quick</w:t>
      </w:r>
      <w:proofErr w:type="spellEnd"/>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View</w:t>
      </w:r>
      <w:proofErr w:type="spellEnd"/>
      <w:r w:rsidRPr="00FA4E8A">
        <w:rPr>
          <w:rFonts w:asciiTheme="majorHAnsi" w:hAnsiTheme="majorHAnsi" w:cstheme="majorHAnsi"/>
          <w:sz w:val="20"/>
          <w:szCs w:val="20"/>
        </w:rPr>
        <w:t xml:space="preserve"> w smartfonie </w:t>
      </w:r>
      <w:proofErr w:type="spellStart"/>
      <w:r w:rsidRPr="00FA4E8A">
        <w:rPr>
          <w:rFonts w:asciiTheme="majorHAnsi" w:hAnsiTheme="majorHAnsi" w:cstheme="majorHAnsi"/>
          <w:sz w:val="20"/>
          <w:szCs w:val="20"/>
        </w:rPr>
        <w:t>razr</w:t>
      </w:r>
      <w:proofErr w:type="spellEnd"/>
      <w:r w:rsidRPr="00FA4E8A">
        <w:rPr>
          <w:rFonts w:asciiTheme="majorHAnsi" w:hAnsiTheme="majorHAnsi" w:cstheme="majorHAnsi"/>
          <w:sz w:val="20"/>
          <w:szCs w:val="20"/>
        </w:rPr>
        <w:t xml:space="preserve"> umożliwiają teraz robienie selfie na nowe sposoby, kiedy urządzenie jest zamknięte. Użytkownicy mają do dyspozycji więcej trybów aparatu, takich jak Grupowe selfie, Tryb portretu czy Kolor dodatkowy. Do aparatu można również przejść zwykłym przeciągnięciem palca. Kiedy </w:t>
      </w:r>
      <w:proofErr w:type="spellStart"/>
      <w:r w:rsidRPr="00FA4E8A">
        <w:rPr>
          <w:rFonts w:asciiTheme="majorHAnsi" w:hAnsiTheme="majorHAnsi" w:cstheme="majorHAnsi"/>
          <w:sz w:val="20"/>
          <w:szCs w:val="20"/>
        </w:rPr>
        <w:t>razr</w:t>
      </w:r>
      <w:proofErr w:type="spellEnd"/>
      <w:r w:rsidRPr="00FA4E8A">
        <w:rPr>
          <w:rFonts w:asciiTheme="majorHAnsi" w:hAnsiTheme="majorHAnsi" w:cstheme="majorHAnsi"/>
          <w:sz w:val="20"/>
          <w:szCs w:val="20"/>
        </w:rPr>
        <w:t xml:space="preserve"> jest zamknięty i odblokowany, aparat można otworzyć, przeciągając palcem w prawo lub używając funkcji Szybkie zdjęcia, która włącza aparat po pokręceniu nadgarstkiem. </w:t>
      </w:r>
    </w:p>
    <w:p w14:paraId="71365435" w14:textId="290611C9" w:rsidR="00FA4E8A" w:rsidRPr="00FA4E8A" w:rsidRDefault="00456240" w:rsidP="00803C21">
      <w:pPr>
        <w:jc w:val="center"/>
        <w:rPr>
          <w:rFonts w:asciiTheme="majorHAnsi" w:eastAsia="Montserrat" w:hAnsiTheme="majorHAnsi" w:cstheme="majorHAnsi"/>
          <w:sz w:val="20"/>
          <w:szCs w:val="20"/>
        </w:rPr>
      </w:pPr>
      <w:r>
        <w:rPr>
          <w:rFonts w:asciiTheme="majorHAnsi" w:eastAsia="Montserrat" w:hAnsiTheme="majorHAnsi" w:cstheme="majorHAnsi"/>
          <w:sz w:val="20"/>
          <w:szCs w:val="20"/>
        </w:rPr>
        <w:pict w14:anchorId="66032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75.5pt">
            <v:imagedata r:id="rId10" o:title="Razr_Android_full-keyboard male"/>
          </v:shape>
        </w:pict>
      </w:r>
    </w:p>
    <w:p w14:paraId="4116FBB1" w14:textId="4C8F4797" w:rsidR="00FA4E8A" w:rsidRPr="00FA4E8A" w:rsidRDefault="0089460E" w:rsidP="00FA4E8A">
      <w:pPr>
        <w:jc w:val="both"/>
        <w:rPr>
          <w:rFonts w:asciiTheme="majorHAnsi" w:eastAsia="Montserrat" w:hAnsiTheme="majorHAnsi" w:cstheme="majorHAnsi"/>
          <w:b/>
          <w:sz w:val="20"/>
          <w:szCs w:val="20"/>
        </w:rPr>
      </w:pPr>
      <w:r>
        <w:rPr>
          <w:rFonts w:asciiTheme="majorHAnsi" w:hAnsiTheme="majorHAnsi" w:cstheme="majorHAnsi"/>
          <w:b/>
          <w:sz w:val="20"/>
          <w:szCs w:val="20"/>
        </w:rPr>
        <w:t>W</w:t>
      </w:r>
      <w:r w:rsidR="00FA4E8A" w:rsidRPr="00FA4E8A">
        <w:rPr>
          <w:rFonts w:asciiTheme="majorHAnsi" w:hAnsiTheme="majorHAnsi" w:cstheme="majorHAnsi"/>
          <w:b/>
          <w:sz w:val="20"/>
          <w:szCs w:val="20"/>
        </w:rPr>
        <w:t>ięcej aplikacji na wyciągnięcie ręki</w:t>
      </w:r>
    </w:p>
    <w:p w14:paraId="24B88F42" w14:textId="403CDD8F" w:rsidR="00FA4E8A" w:rsidRPr="00FA4E8A" w:rsidRDefault="00FA4E8A" w:rsidP="00FA4E8A">
      <w:pPr>
        <w:jc w:val="both"/>
        <w:rPr>
          <w:rFonts w:asciiTheme="majorHAnsi" w:eastAsia="Montserrat" w:hAnsiTheme="majorHAnsi" w:cstheme="majorHAnsi"/>
          <w:sz w:val="20"/>
          <w:szCs w:val="20"/>
        </w:rPr>
      </w:pPr>
      <w:r w:rsidRPr="00FA4E8A">
        <w:rPr>
          <w:rFonts w:asciiTheme="majorHAnsi" w:hAnsiTheme="majorHAnsi" w:cstheme="majorHAnsi"/>
          <w:sz w:val="20"/>
          <w:szCs w:val="20"/>
        </w:rPr>
        <w:t xml:space="preserve">Android™ 10 oferuje jeszcze lepszą funkcjonalność i kompatybilność z najczęściej używanymi aplikacjami. Bezpośrednio z wyświetlacza </w:t>
      </w:r>
      <w:proofErr w:type="spellStart"/>
      <w:r w:rsidRPr="00FA4E8A">
        <w:rPr>
          <w:rFonts w:asciiTheme="majorHAnsi" w:hAnsiTheme="majorHAnsi" w:cstheme="majorHAnsi"/>
          <w:sz w:val="20"/>
          <w:szCs w:val="20"/>
        </w:rPr>
        <w:t>Quick</w:t>
      </w:r>
      <w:proofErr w:type="spellEnd"/>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View</w:t>
      </w:r>
      <w:proofErr w:type="spellEnd"/>
      <w:r w:rsidRPr="00FA4E8A">
        <w:rPr>
          <w:rFonts w:asciiTheme="majorHAnsi" w:hAnsiTheme="majorHAnsi" w:cstheme="majorHAnsi"/>
          <w:sz w:val="20"/>
          <w:szCs w:val="20"/>
        </w:rPr>
        <w:t xml:space="preserve"> można teraz przejść do nawigacji w Mapach Google i odtwarzaczy </w:t>
      </w:r>
      <w:r w:rsidRPr="00FA4E8A">
        <w:rPr>
          <w:rFonts w:asciiTheme="majorHAnsi" w:hAnsiTheme="majorHAnsi" w:cstheme="majorHAnsi"/>
          <w:sz w:val="20"/>
          <w:szCs w:val="20"/>
        </w:rPr>
        <w:lastRenderedPageBreak/>
        <w:t xml:space="preserve">muzycznych ulubionych serwisów, takich jak </w:t>
      </w:r>
      <w:proofErr w:type="spellStart"/>
      <w:r w:rsidRPr="00FA4E8A">
        <w:rPr>
          <w:rFonts w:asciiTheme="majorHAnsi" w:hAnsiTheme="majorHAnsi" w:cstheme="majorHAnsi"/>
          <w:sz w:val="20"/>
          <w:szCs w:val="20"/>
        </w:rPr>
        <w:t>Spotify</w:t>
      </w:r>
      <w:proofErr w:type="spellEnd"/>
      <w:r w:rsidRPr="00FA4E8A">
        <w:rPr>
          <w:rFonts w:asciiTheme="majorHAnsi" w:hAnsiTheme="majorHAnsi" w:cstheme="majorHAnsi"/>
          <w:sz w:val="20"/>
          <w:szCs w:val="20"/>
        </w:rPr>
        <w:t xml:space="preserve">, YouTube Music czy Pandora. Na tym nie koniec dodatkowych opcji — na wyświetlaczu </w:t>
      </w:r>
      <w:proofErr w:type="spellStart"/>
      <w:r w:rsidRPr="00FA4E8A">
        <w:rPr>
          <w:rFonts w:asciiTheme="majorHAnsi" w:hAnsiTheme="majorHAnsi" w:cstheme="majorHAnsi"/>
          <w:sz w:val="20"/>
          <w:szCs w:val="20"/>
        </w:rPr>
        <w:t>Quick</w:t>
      </w:r>
      <w:proofErr w:type="spellEnd"/>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View</w:t>
      </w:r>
      <w:proofErr w:type="spellEnd"/>
      <w:r w:rsidRPr="00FA4E8A">
        <w:rPr>
          <w:rFonts w:asciiTheme="majorHAnsi" w:hAnsiTheme="majorHAnsi" w:cstheme="majorHAnsi"/>
          <w:sz w:val="20"/>
          <w:szCs w:val="20"/>
        </w:rPr>
        <w:t xml:space="preserve"> można też zaprezentować własny styl, dobierając nowe motywy. </w:t>
      </w:r>
    </w:p>
    <w:p w14:paraId="575C8FD9" w14:textId="77777777" w:rsidR="00FA4E8A" w:rsidRPr="00FA4E8A" w:rsidRDefault="00FA4E8A" w:rsidP="00FA4E8A">
      <w:pPr>
        <w:jc w:val="both"/>
        <w:rPr>
          <w:rFonts w:asciiTheme="majorHAnsi" w:eastAsia="Montserrat" w:hAnsiTheme="majorHAnsi" w:cstheme="majorHAnsi"/>
          <w:sz w:val="20"/>
          <w:szCs w:val="20"/>
        </w:rPr>
      </w:pPr>
    </w:p>
    <w:p w14:paraId="15074C81" w14:textId="4BE311E6" w:rsidR="00FA4E8A" w:rsidRPr="00FA4E8A" w:rsidRDefault="00FA4E8A" w:rsidP="00FA4E8A">
      <w:pPr>
        <w:jc w:val="both"/>
        <w:rPr>
          <w:rFonts w:asciiTheme="majorHAnsi" w:eastAsia="Montserrat" w:hAnsiTheme="majorHAnsi" w:cstheme="majorHAnsi"/>
          <w:sz w:val="20"/>
          <w:szCs w:val="20"/>
        </w:rPr>
      </w:pPr>
      <w:r w:rsidRPr="00FA4E8A">
        <w:rPr>
          <w:rFonts w:asciiTheme="majorHAnsi" w:hAnsiTheme="majorHAnsi" w:cstheme="majorHAnsi"/>
          <w:sz w:val="20"/>
          <w:szCs w:val="20"/>
        </w:rPr>
        <w:t xml:space="preserve">Choć Motorola zawiesiła już wysoko poprzeczkę dla wyświetlaczy zewnętrznych w składanych smartfonach, teraz sięga jeszcze wyżej. Przesuwając coraz dalej granice innowacyjności składanych urządzeń, Motorola będzie nadal zwracać szczególną uwagę na doskonalenie funkcjonalności wyświetlacza </w:t>
      </w:r>
      <w:proofErr w:type="spellStart"/>
      <w:r w:rsidRPr="00FA4E8A">
        <w:rPr>
          <w:rFonts w:asciiTheme="majorHAnsi" w:hAnsiTheme="majorHAnsi" w:cstheme="majorHAnsi"/>
          <w:sz w:val="20"/>
          <w:szCs w:val="20"/>
        </w:rPr>
        <w:t>Quick</w:t>
      </w:r>
      <w:proofErr w:type="spellEnd"/>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View</w:t>
      </w:r>
      <w:proofErr w:type="spellEnd"/>
      <w:r w:rsidRPr="00FA4E8A">
        <w:rPr>
          <w:rFonts w:asciiTheme="majorHAnsi" w:hAnsiTheme="majorHAnsi" w:cstheme="majorHAnsi"/>
          <w:sz w:val="20"/>
          <w:szCs w:val="20"/>
        </w:rPr>
        <w:t>, aby zapewniać użytkownikom intuicyjną obsługę i jak najlepsze wrażenia.</w:t>
      </w:r>
      <w:r w:rsidR="002B1278" w:rsidRPr="002B1278">
        <w:rPr>
          <w:rFonts w:asciiTheme="majorHAnsi" w:eastAsia="Montserrat" w:hAnsiTheme="majorHAnsi" w:cstheme="majorHAnsi"/>
          <w:noProof/>
          <w:sz w:val="20"/>
          <w:szCs w:val="20"/>
          <w:lang w:eastAsia="pl-PL"/>
        </w:rPr>
        <w:t xml:space="preserve"> </w:t>
      </w:r>
    </w:p>
    <w:p w14:paraId="540EAE14" w14:textId="77777777" w:rsidR="00FA4E8A" w:rsidRPr="00FA4E8A" w:rsidRDefault="00FA4E8A" w:rsidP="00FA4E8A">
      <w:pPr>
        <w:jc w:val="both"/>
        <w:rPr>
          <w:rFonts w:asciiTheme="majorHAnsi" w:eastAsia="Montserrat" w:hAnsiTheme="majorHAnsi" w:cstheme="majorHAnsi"/>
          <w:sz w:val="20"/>
          <w:szCs w:val="20"/>
        </w:rPr>
      </w:pPr>
    </w:p>
    <w:p w14:paraId="52391E77" w14:textId="6D9805AD" w:rsidR="00FA4E8A" w:rsidRDefault="00FA4E8A" w:rsidP="00FA4E8A">
      <w:pPr>
        <w:jc w:val="both"/>
        <w:rPr>
          <w:rFonts w:asciiTheme="majorHAnsi" w:hAnsiTheme="majorHAnsi" w:cstheme="majorHAnsi"/>
          <w:sz w:val="20"/>
          <w:szCs w:val="20"/>
          <w:highlight w:val="yellow"/>
        </w:rPr>
      </w:pPr>
      <w:r w:rsidRPr="00FA4E8A">
        <w:rPr>
          <w:rFonts w:asciiTheme="majorHAnsi" w:hAnsiTheme="majorHAnsi" w:cstheme="majorHAnsi"/>
          <w:sz w:val="20"/>
          <w:szCs w:val="20"/>
          <w:highlight w:val="yellow"/>
        </w:rPr>
        <w:t xml:space="preserve">Globalne wdrożenie systemu Android™ 10 </w:t>
      </w:r>
      <w:r w:rsidR="00CA2A78">
        <w:rPr>
          <w:rFonts w:asciiTheme="majorHAnsi" w:hAnsiTheme="majorHAnsi" w:cstheme="majorHAnsi"/>
          <w:sz w:val="20"/>
          <w:szCs w:val="20"/>
          <w:highlight w:val="yellow"/>
        </w:rPr>
        <w:t>już trwa</w:t>
      </w:r>
      <w:r w:rsidRPr="00FA4E8A">
        <w:rPr>
          <w:rFonts w:asciiTheme="majorHAnsi" w:hAnsiTheme="majorHAnsi" w:cstheme="majorHAnsi"/>
          <w:sz w:val="20"/>
          <w:szCs w:val="20"/>
          <w:highlight w:val="yellow"/>
        </w:rPr>
        <w:t xml:space="preserve">. </w:t>
      </w:r>
    </w:p>
    <w:p w14:paraId="12FAA936" w14:textId="0644DEE9" w:rsidR="0089460E" w:rsidRDefault="00803C21" w:rsidP="00803C21">
      <w:pPr>
        <w:jc w:val="center"/>
        <w:rPr>
          <w:rFonts w:asciiTheme="majorHAnsi" w:hAnsiTheme="majorHAnsi" w:cstheme="majorHAnsi"/>
          <w:sz w:val="20"/>
          <w:szCs w:val="20"/>
          <w:highlight w:val="yellow"/>
        </w:rPr>
      </w:pPr>
      <w:r>
        <w:rPr>
          <w:rFonts w:asciiTheme="majorHAnsi" w:hAnsiTheme="majorHAnsi" w:cstheme="majorHAnsi"/>
          <w:i/>
          <w:noProof/>
          <w:lang w:eastAsia="pl-PL"/>
        </w:rPr>
        <w:drawing>
          <wp:inline distT="0" distB="0" distL="0" distR="0" wp14:anchorId="1B284D90" wp14:editId="74345AA3">
            <wp:extent cx="3048000" cy="2241550"/>
            <wp:effectExtent l="0" t="0" r="0" b="6350"/>
            <wp:docPr id="4" name="Picture 4" descr="razr red do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r red dot front"/>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48000" cy="2241550"/>
                    </a:xfrm>
                    <a:prstGeom prst="rect">
                      <a:avLst/>
                    </a:prstGeom>
                    <a:noFill/>
                    <a:ln>
                      <a:noFill/>
                    </a:ln>
                  </pic:spPr>
                </pic:pic>
              </a:graphicData>
            </a:graphic>
          </wp:inline>
        </w:drawing>
      </w:r>
    </w:p>
    <w:p w14:paraId="13318775" w14:textId="5600FA2D" w:rsidR="0089460E" w:rsidRDefault="0089460E" w:rsidP="00FA4E8A">
      <w:pPr>
        <w:jc w:val="both"/>
        <w:rPr>
          <w:rFonts w:asciiTheme="majorHAnsi" w:eastAsia="Montserrat" w:hAnsiTheme="majorHAnsi" w:cstheme="majorHAnsi"/>
          <w:b/>
          <w:sz w:val="20"/>
          <w:szCs w:val="20"/>
        </w:rPr>
      </w:pPr>
      <w:r w:rsidRPr="0089460E">
        <w:rPr>
          <w:rFonts w:asciiTheme="majorHAnsi" w:eastAsia="Montserrat" w:hAnsiTheme="majorHAnsi" w:cstheme="majorHAnsi"/>
          <w:b/>
          <w:sz w:val="20"/>
          <w:szCs w:val="20"/>
        </w:rPr>
        <w:t xml:space="preserve">Motorola </w:t>
      </w:r>
      <w:proofErr w:type="spellStart"/>
      <w:r w:rsidRPr="0089460E">
        <w:rPr>
          <w:rFonts w:asciiTheme="majorHAnsi" w:eastAsia="Montserrat" w:hAnsiTheme="majorHAnsi" w:cstheme="majorHAnsi"/>
          <w:b/>
          <w:sz w:val="20"/>
          <w:szCs w:val="20"/>
        </w:rPr>
        <w:t>razr</w:t>
      </w:r>
      <w:proofErr w:type="spellEnd"/>
      <w:r w:rsidRPr="0089460E">
        <w:rPr>
          <w:rFonts w:asciiTheme="majorHAnsi" w:eastAsia="Montserrat" w:hAnsiTheme="majorHAnsi" w:cstheme="majorHAnsi"/>
          <w:b/>
          <w:sz w:val="20"/>
          <w:szCs w:val="20"/>
        </w:rPr>
        <w:t xml:space="preserve"> nagrodzona Red </w:t>
      </w:r>
      <w:proofErr w:type="spellStart"/>
      <w:r w:rsidRPr="0089460E">
        <w:rPr>
          <w:rFonts w:asciiTheme="majorHAnsi" w:eastAsia="Montserrat" w:hAnsiTheme="majorHAnsi" w:cstheme="majorHAnsi"/>
          <w:b/>
          <w:sz w:val="20"/>
          <w:szCs w:val="20"/>
        </w:rPr>
        <w:t>Dot</w:t>
      </w:r>
      <w:proofErr w:type="spellEnd"/>
      <w:r w:rsidRPr="0089460E">
        <w:rPr>
          <w:rFonts w:asciiTheme="majorHAnsi" w:eastAsia="Montserrat" w:hAnsiTheme="majorHAnsi" w:cstheme="majorHAnsi"/>
          <w:b/>
          <w:sz w:val="20"/>
          <w:szCs w:val="20"/>
        </w:rPr>
        <w:t xml:space="preserve"> Design </w:t>
      </w:r>
      <w:proofErr w:type="spellStart"/>
      <w:r w:rsidRPr="0089460E">
        <w:rPr>
          <w:rFonts w:asciiTheme="majorHAnsi" w:eastAsia="Montserrat" w:hAnsiTheme="majorHAnsi" w:cstheme="majorHAnsi"/>
          <w:b/>
          <w:sz w:val="20"/>
          <w:szCs w:val="20"/>
        </w:rPr>
        <w:t>Award</w:t>
      </w:r>
      <w:proofErr w:type="spellEnd"/>
      <w:r w:rsidRPr="0089460E">
        <w:rPr>
          <w:rFonts w:asciiTheme="majorHAnsi" w:eastAsia="Montserrat" w:hAnsiTheme="majorHAnsi" w:cstheme="majorHAnsi"/>
          <w:b/>
          <w:sz w:val="20"/>
          <w:szCs w:val="20"/>
        </w:rPr>
        <w:t xml:space="preserve"> za znakomity design wchodzi do sklepów</w:t>
      </w:r>
    </w:p>
    <w:p w14:paraId="2211F4A1" w14:textId="73CF1F11" w:rsidR="005B7D38" w:rsidRDefault="005B7D38" w:rsidP="005B7D38">
      <w:pPr>
        <w:jc w:val="both"/>
        <w:rPr>
          <w:rFonts w:asciiTheme="majorHAnsi" w:hAnsiTheme="majorHAnsi" w:cstheme="majorHAnsi"/>
          <w:color w:val="252525"/>
          <w:highlight w:val="white"/>
        </w:rPr>
      </w:pPr>
      <w:r w:rsidRPr="004D7090">
        <w:rPr>
          <w:rFonts w:asciiTheme="majorHAnsi" w:hAnsiTheme="majorHAnsi" w:cstheme="majorHAnsi"/>
          <w:color w:val="252525"/>
          <w:highlight w:val="white"/>
        </w:rPr>
        <w:t xml:space="preserve">6 kwietnia 2020 nowa </w:t>
      </w:r>
      <w:r>
        <w:rPr>
          <w:rFonts w:asciiTheme="majorHAnsi" w:hAnsiTheme="majorHAnsi" w:cstheme="majorHAnsi"/>
          <w:color w:val="252525"/>
          <w:highlight w:val="white"/>
        </w:rPr>
        <w:t>M</w:t>
      </w:r>
      <w:r w:rsidRPr="004D7090">
        <w:rPr>
          <w:rFonts w:asciiTheme="majorHAnsi" w:hAnsiTheme="majorHAnsi" w:cstheme="majorHAnsi"/>
          <w:color w:val="252525"/>
          <w:highlight w:val="white"/>
        </w:rPr>
        <w:t xml:space="preserve">otorola </w:t>
      </w:r>
      <w:proofErr w:type="spellStart"/>
      <w:r w:rsidRPr="004D7090">
        <w:rPr>
          <w:rFonts w:asciiTheme="majorHAnsi" w:hAnsiTheme="majorHAnsi" w:cstheme="majorHAnsi"/>
          <w:color w:val="252525"/>
          <w:highlight w:val="white"/>
        </w:rPr>
        <w:t>razr</w:t>
      </w:r>
      <w:proofErr w:type="spellEnd"/>
      <w:r w:rsidRPr="004D7090">
        <w:rPr>
          <w:rFonts w:asciiTheme="majorHAnsi" w:hAnsiTheme="majorHAnsi" w:cstheme="majorHAnsi"/>
          <w:color w:val="252525"/>
          <w:highlight w:val="white"/>
        </w:rPr>
        <w:t xml:space="preserve"> </w:t>
      </w:r>
      <w:r>
        <w:rPr>
          <w:rFonts w:asciiTheme="majorHAnsi" w:hAnsiTheme="majorHAnsi" w:cstheme="majorHAnsi"/>
          <w:color w:val="252525"/>
          <w:highlight w:val="white"/>
        </w:rPr>
        <w:t>zdobyła</w:t>
      </w:r>
      <w:r w:rsidRPr="004D7090">
        <w:rPr>
          <w:rFonts w:asciiTheme="majorHAnsi" w:hAnsiTheme="majorHAnsi" w:cstheme="majorHAnsi"/>
          <w:color w:val="252525"/>
          <w:highlight w:val="white"/>
        </w:rPr>
        <w:t xml:space="preserve"> prestiżową nagrod</w:t>
      </w:r>
      <w:r>
        <w:rPr>
          <w:rFonts w:asciiTheme="majorHAnsi" w:hAnsiTheme="majorHAnsi" w:cstheme="majorHAnsi"/>
          <w:color w:val="252525"/>
          <w:highlight w:val="white"/>
        </w:rPr>
        <w:t>ę</w:t>
      </w:r>
      <w:r w:rsidRPr="004D7090">
        <w:rPr>
          <w:rFonts w:asciiTheme="majorHAnsi" w:hAnsiTheme="majorHAnsi" w:cstheme="majorHAnsi"/>
          <w:color w:val="252525"/>
          <w:highlight w:val="white"/>
        </w:rPr>
        <w:t xml:space="preserve"> Red </w:t>
      </w:r>
      <w:proofErr w:type="spellStart"/>
      <w:r w:rsidRPr="004D7090">
        <w:rPr>
          <w:rFonts w:asciiTheme="majorHAnsi" w:hAnsiTheme="majorHAnsi" w:cstheme="majorHAnsi"/>
          <w:color w:val="252525"/>
          <w:highlight w:val="white"/>
        </w:rPr>
        <w:t>Dot</w:t>
      </w:r>
      <w:proofErr w:type="spellEnd"/>
      <w:r w:rsidRPr="004D7090">
        <w:rPr>
          <w:rFonts w:asciiTheme="majorHAnsi" w:hAnsiTheme="majorHAnsi" w:cstheme="majorHAnsi"/>
          <w:color w:val="252525"/>
          <w:highlight w:val="white"/>
        </w:rPr>
        <w:t xml:space="preserve">: „Best of the Best” — </w:t>
      </w:r>
      <w:r>
        <w:rPr>
          <w:rFonts w:asciiTheme="majorHAnsi" w:hAnsiTheme="majorHAnsi" w:cstheme="majorHAnsi"/>
          <w:color w:val="252525"/>
          <w:highlight w:val="white"/>
        </w:rPr>
        <w:t xml:space="preserve">będącą </w:t>
      </w:r>
      <w:r w:rsidRPr="004D7090">
        <w:rPr>
          <w:rFonts w:asciiTheme="majorHAnsi" w:hAnsiTheme="majorHAnsi" w:cstheme="majorHAnsi"/>
          <w:color w:val="252525"/>
          <w:highlight w:val="white"/>
        </w:rPr>
        <w:t>najwyższym wyróżnieniem w kategorii wzornictwa produktów, zarezerwowan</w:t>
      </w:r>
      <w:r>
        <w:rPr>
          <w:rFonts w:asciiTheme="majorHAnsi" w:hAnsiTheme="majorHAnsi" w:cstheme="majorHAnsi"/>
          <w:color w:val="252525"/>
          <w:highlight w:val="white"/>
        </w:rPr>
        <w:t>ą</w:t>
      </w:r>
      <w:r w:rsidRPr="004D7090">
        <w:rPr>
          <w:rFonts w:asciiTheme="majorHAnsi" w:hAnsiTheme="majorHAnsi" w:cstheme="majorHAnsi"/>
          <w:color w:val="252525"/>
          <w:highlight w:val="white"/>
        </w:rPr>
        <w:t xml:space="preserve"> </w:t>
      </w:r>
      <w:r w:rsidRPr="005B7D38">
        <w:rPr>
          <w:rFonts w:asciiTheme="majorHAnsi" w:hAnsiTheme="majorHAnsi" w:cstheme="majorHAnsi"/>
          <w:b/>
          <w:color w:val="252525"/>
          <w:highlight w:val="white"/>
        </w:rPr>
        <w:t>dla innowacyjnych projektów o najbardziej przełomowym designie</w:t>
      </w:r>
      <w:r w:rsidRPr="004D7090">
        <w:rPr>
          <w:rFonts w:asciiTheme="majorHAnsi" w:hAnsiTheme="majorHAnsi" w:cstheme="majorHAnsi"/>
          <w:color w:val="252525"/>
          <w:highlight w:val="white"/>
        </w:rPr>
        <w:t>.</w:t>
      </w:r>
      <w:r>
        <w:rPr>
          <w:rFonts w:asciiTheme="majorHAnsi" w:hAnsiTheme="majorHAnsi" w:cstheme="majorHAnsi"/>
          <w:color w:val="252525"/>
        </w:rPr>
        <w:t xml:space="preserve"> </w:t>
      </w:r>
      <w:r w:rsidRPr="005B7D38">
        <w:rPr>
          <w:rFonts w:asciiTheme="majorHAnsi" w:hAnsiTheme="majorHAnsi" w:cstheme="majorHAnsi"/>
          <w:color w:val="252525"/>
          <w:highlight w:val="white"/>
        </w:rPr>
        <w:t xml:space="preserve">22 czerwca 2020 </w:t>
      </w:r>
      <w:proofErr w:type="spellStart"/>
      <w:r w:rsidRPr="005B7D38">
        <w:rPr>
          <w:rFonts w:asciiTheme="majorHAnsi" w:hAnsiTheme="majorHAnsi" w:cstheme="majorHAnsi"/>
          <w:color w:val="252525"/>
          <w:highlight w:val="white"/>
        </w:rPr>
        <w:t>razr</w:t>
      </w:r>
      <w:proofErr w:type="spellEnd"/>
      <w:r w:rsidRPr="005B7D38">
        <w:rPr>
          <w:rFonts w:asciiTheme="majorHAnsi" w:hAnsiTheme="majorHAnsi" w:cstheme="majorHAnsi"/>
          <w:color w:val="252525"/>
          <w:highlight w:val="white"/>
        </w:rPr>
        <w:t xml:space="preserve"> stanie się eksponatem na wystawie „Kamienie milowe współczesnego wzornictwa” w Muzeum Wzornictwa Red </w:t>
      </w:r>
      <w:proofErr w:type="spellStart"/>
      <w:r w:rsidRPr="005B7D38">
        <w:rPr>
          <w:rFonts w:asciiTheme="majorHAnsi" w:hAnsiTheme="majorHAnsi" w:cstheme="majorHAnsi"/>
          <w:color w:val="252525"/>
          <w:highlight w:val="white"/>
        </w:rPr>
        <w:t>Dot</w:t>
      </w:r>
      <w:proofErr w:type="spellEnd"/>
      <w:r w:rsidRPr="005B7D38">
        <w:rPr>
          <w:rFonts w:asciiTheme="majorHAnsi" w:hAnsiTheme="majorHAnsi" w:cstheme="majorHAnsi"/>
          <w:color w:val="252525"/>
          <w:highlight w:val="white"/>
        </w:rPr>
        <w:t xml:space="preserve"> w Essen wraz ze wszystkimi nagrodzonymi produktami.</w:t>
      </w:r>
    </w:p>
    <w:p w14:paraId="6BE7C5DC" w14:textId="77777777" w:rsidR="00B60D4A" w:rsidRPr="005B7D38" w:rsidRDefault="00B60D4A" w:rsidP="005B7D38">
      <w:pPr>
        <w:jc w:val="both"/>
        <w:rPr>
          <w:rFonts w:asciiTheme="majorHAnsi" w:hAnsiTheme="majorHAnsi" w:cstheme="majorHAnsi"/>
          <w:color w:val="252525"/>
          <w:highlight w:val="white"/>
        </w:rPr>
      </w:pPr>
    </w:p>
    <w:p w14:paraId="7E8A7F63" w14:textId="6F24F191" w:rsidR="0089460E" w:rsidRDefault="005B7D38" w:rsidP="00FA4E8A">
      <w:pPr>
        <w:jc w:val="both"/>
        <w:rPr>
          <w:rFonts w:asciiTheme="majorHAnsi" w:hAnsiTheme="majorHAnsi" w:cstheme="majorHAnsi"/>
          <w:color w:val="252525"/>
        </w:rPr>
      </w:pPr>
      <w:r>
        <w:rPr>
          <w:rFonts w:asciiTheme="majorHAnsi" w:eastAsia="Montserrat" w:hAnsiTheme="majorHAnsi" w:cstheme="majorHAnsi"/>
          <w:sz w:val="20"/>
          <w:szCs w:val="20"/>
        </w:rPr>
        <w:t xml:space="preserve">Do tej pory Motorola </w:t>
      </w:r>
      <w:proofErr w:type="spellStart"/>
      <w:r>
        <w:rPr>
          <w:rFonts w:asciiTheme="majorHAnsi" w:eastAsia="Montserrat" w:hAnsiTheme="majorHAnsi" w:cstheme="majorHAnsi"/>
          <w:sz w:val="20"/>
          <w:szCs w:val="20"/>
        </w:rPr>
        <w:t>razr</w:t>
      </w:r>
      <w:proofErr w:type="spellEnd"/>
      <w:r>
        <w:rPr>
          <w:rFonts w:asciiTheme="majorHAnsi" w:eastAsia="Montserrat" w:hAnsiTheme="majorHAnsi" w:cstheme="majorHAnsi"/>
          <w:sz w:val="20"/>
          <w:szCs w:val="20"/>
        </w:rPr>
        <w:t xml:space="preserve"> w Polsce była dostępna jedynie w ofercie Orange. W</w:t>
      </w:r>
      <w:r w:rsidR="0089460E">
        <w:rPr>
          <w:rFonts w:asciiTheme="majorHAnsi" w:eastAsia="Montserrat" w:hAnsiTheme="majorHAnsi" w:cstheme="majorHAnsi"/>
          <w:sz w:val="20"/>
          <w:szCs w:val="20"/>
        </w:rPr>
        <w:t xml:space="preserve"> ciągu tego tygodnia </w:t>
      </w:r>
      <w:r w:rsidR="00061214">
        <w:rPr>
          <w:rFonts w:asciiTheme="majorHAnsi" w:eastAsia="Montserrat" w:hAnsiTheme="majorHAnsi" w:cstheme="majorHAnsi"/>
          <w:sz w:val="20"/>
          <w:szCs w:val="20"/>
        </w:rPr>
        <w:t xml:space="preserve">trafi do sprzedaży detalicznej </w:t>
      </w:r>
      <w:r>
        <w:rPr>
          <w:rFonts w:asciiTheme="majorHAnsi" w:eastAsia="Montserrat" w:hAnsiTheme="majorHAnsi" w:cstheme="majorHAnsi"/>
          <w:sz w:val="20"/>
          <w:szCs w:val="20"/>
        </w:rPr>
        <w:t xml:space="preserve">w </w:t>
      </w:r>
      <w:r w:rsidR="00061214" w:rsidRPr="00061214">
        <w:rPr>
          <w:rFonts w:asciiTheme="majorHAnsi" w:eastAsia="Montserrat" w:hAnsiTheme="majorHAnsi" w:cstheme="majorHAnsi"/>
          <w:sz w:val="20"/>
          <w:szCs w:val="20"/>
        </w:rPr>
        <w:t xml:space="preserve">RTV </w:t>
      </w:r>
      <w:r w:rsidR="00456240" w:rsidRPr="00061214">
        <w:rPr>
          <w:rFonts w:asciiTheme="majorHAnsi" w:eastAsia="Montserrat" w:hAnsiTheme="majorHAnsi" w:cstheme="majorHAnsi"/>
          <w:sz w:val="20"/>
          <w:szCs w:val="20"/>
        </w:rPr>
        <w:t xml:space="preserve">Euro </w:t>
      </w:r>
      <w:bookmarkStart w:id="0" w:name="_GoBack"/>
      <w:bookmarkEnd w:id="0"/>
      <w:r w:rsidR="00061214" w:rsidRPr="00061214">
        <w:rPr>
          <w:rFonts w:asciiTheme="majorHAnsi" w:eastAsia="Montserrat" w:hAnsiTheme="majorHAnsi" w:cstheme="majorHAnsi"/>
          <w:sz w:val="20"/>
          <w:szCs w:val="20"/>
        </w:rPr>
        <w:t xml:space="preserve">AGD, Media </w:t>
      </w:r>
      <w:proofErr w:type="spellStart"/>
      <w:r w:rsidR="00061214" w:rsidRPr="00061214">
        <w:rPr>
          <w:rFonts w:asciiTheme="majorHAnsi" w:eastAsia="Montserrat" w:hAnsiTheme="majorHAnsi" w:cstheme="majorHAnsi"/>
          <w:sz w:val="20"/>
          <w:szCs w:val="20"/>
        </w:rPr>
        <w:t>Expert</w:t>
      </w:r>
      <w:proofErr w:type="spellEnd"/>
      <w:r w:rsidR="00061214" w:rsidRPr="00061214">
        <w:rPr>
          <w:rFonts w:asciiTheme="majorHAnsi" w:eastAsia="Montserrat" w:hAnsiTheme="majorHAnsi" w:cstheme="majorHAnsi"/>
          <w:sz w:val="20"/>
          <w:szCs w:val="20"/>
        </w:rPr>
        <w:t xml:space="preserve"> oraz </w:t>
      </w:r>
      <w:r w:rsidR="00061214">
        <w:rPr>
          <w:rFonts w:asciiTheme="majorHAnsi" w:eastAsia="Montserrat" w:hAnsiTheme="majorHAnsi" w:cstheme="majorHAnsi"/>
          <w:sz w:val="20"/>
          <w:szCs w:val="20"/>
        </w:rPr>
        <w:t>x</w:t>
      </w:r>
      <w:r w:rsidR="00061214" w:rsidRPr="00061214">
        <w:rPr>
          <w:rFonts w:asciiTheme="majorHAnsi" w:eastAsia="Montserrat" w:hAnsiTheme="majorHAnsi" w:cstheme="majorHAnsi"/>
          <w:sz w:val="20"/>
          <w:szCs w:val="20"/>
        </w:rPr>
        <w:t>-</w:t>
      </w:r>
      <w:r w:rsidR="00A84D6E">
        <w:rPr>
          <w:rFonts w:asciiTheme="majorHAnsi" w:eastAsia="Montserrat" w:hAnsiTheme="majorHAnsi" w:cstheme="majorHAnsi"/>
          <w:sz w:val="20"/>
          <w:szCs w:val="20"/>
        </w:rPr>
        <w:t>k</w:t>
      </w:r>
      <w:r w:rsidR="00061214" w:rsidRPr="00061214">
        <w:rPr>
          <w:rFonts w:asciiTheme="majorHAnsi" w:eastAsia="Montserrat" w:hAnsiTheme="majorHAnsi" w:cstheme="majorHAnsi"/>
          <w:sz w:val="20"/>
          <w:szCs w:val="20"/>
        </w:rPr>
        <w:t>om</w:t>
      </w:r>
      <w:r w:rsidR="00061214">
        <w:rPr>
          <w:rFonts w:asciiTheme="majorHAnsi" w:eastAsia="Montserrat" w:hAnsiTheme="majorHAnsi" w:cstheme="majorHAnsi"/>
          <w:sz w:val="20"/>
          <w:szCs w:val="20"/>
        </w:rPr>
        <w:t>.</w:t>
      </w:r>
      <w:r w:rsidR="00061214" w:rsidRPr="00061214">
        <w:t xml:space="preserve"> </w:t>
      </w:r>
      <w:r w:rsidR="00061214" w:rsidRPr="00061214">
        <w:rPr>
          <w:rFonts w:asciiTheme="majorHAnsi" w:eastAsia="Montserrat" w:hAnsiTheme="majorHAnsi" w:cstheme="majorHAnsi"/>
          <w:sz w:val="20"/>
          <w:szCs w:val="20"/>
        </w:rPr>
        <w:t xml:space="preserve">Sugerowana cena detaliczna </w:t>
      </w:r>
      <w:r w:rsidR="00061214">
        <w:rPr>
          <w:rFonts w:asciiTheme="majorHAnsi" w:eastAsia="Montserrat" w:hAnsiTheme="majorHAnsi" w:cstheme="majorHAnsi"/>
          <w:sz w:val="20"/>
          <w:szCs w:val="20"/>
        </w:rPr>
        <w:t xml:space="preserve">wynosi </w:t>
      </w:r>
      <w:r w:rsidR="00061214" w:rsidRPr="00061214">
        <w:rPr>
          <w:rFonts w:asciiTheme="majorHAnsi" w:eastAsia="Montserrat" w:hAnsiTheme="majorHAnsi" w:cstheme="majorHAnsi"/>
          <w:sz w:val="20"/>
          <w:szCs w:val="20"/>
        </w:rPr>
        <w:t>7299 zł</w:t>
      </w:r>
      <w:r w:rsidR="00061214">
        <w:rPr>
          <w:rFonts w:asciiTheme="majorHAnsi" w:eastAsia="Montserrat" w:hAnsiTheme="majorHAnsi" w:cstheme="majorHAnsi"/>
          <w:sz w:val="20"/>
          <w:szCs w:val="20"/>
        </w:rPr>
        <w:t xml:space="preserve">. </w:t>
      </w:r>
    </w:p>
    <w:p w14:paraId="534AE3C6" w14:textId="77777777" w:rsidR="00061214" w:rsidRPr="0089460E" w:rsidRDefault="00061214" w:rsidP="00FA4E8A">
      <w:pPr>
        <w:jc w:val="both"/>
        <w:rPr>
          <w:rFonts w:asciiTheme="majorHAnsi" w:eastAsia="Montserrat" w:hAnsiTheme="majorHAnsi" w:cstheme="majorHAnsi"/>
          <w:sz w:val="20"/>
          <w:szCs w:val="20"/>
        </w:rPr>
      </w:pPr>
    </w:p>
    <w:p w14:paraId="3AE20F87" w14:textId="5668E2F6" w:rsidR="00710204" w:rsidRPr="00FA4E8A" w:rsidRDefault="00710204" w:rsidP="002B1278">
      <w:pPr>
        <w:spacing w:before="240" w:after="240"/>
        <w:jc w:val="center"/>
        <w:rPr>
          <w:rFonts w:asciiTheme="majorHAnsi" w:eastAsia="Montserrat" w:hAnsiTheme="majorHAnsi" w:cstheme="majorHAnsi"/>
          <w:color w:val="252525"/>
          <w:sz w:val="20"/>
          <w:szCs w:val="20"/>
          <w:highlight w:val="white"/>
        </w:rPr>
      </w:pPr>
    </w:p>
    <w:p w14:paraId="330B702C" w14:textId="6FA8E7EB" w:rsidR="00A62E1E" w:rsidRPr="00FA4E8A" w:rsidRDefault="00A62E1E" w:rsidP="00FA4E8A">
      <w:pPr>
        <w:spacing w:line="240" w:lineRule="auto"/>
        <w:jc w:val="both"/>
        <w:rPr>
          <w:rFonts w:asciiTheme="majorHAnsi" w:eastAsia="Open Sans" w:hAnsiTheme="majorHAnsi" w:cstheme="majorHAnsi"/>
          <w:b/>
          <w:sz w:val="20"/>
          <w:szCs w:val="20"/>
        </w:rPr>
      </w:pPr>
      <w:r w:rsidRPr="00FA4E8A">
        <w:rPr>
          <w:rFonts w:asciiTheme="majorHAnsi" w:hAnsiTheme="majorHAnsi" w:cstheme="majorHAnsi"/>
          <w:sz w:val="20"/>
          <w:szCs w:val="20"/>
        </w:rPr>
        <w:t xml:space="preserve">Więcej informacji o </w:t>
      </w:r>
      <w:r w:rsidR="00FA4E8A" w:rsidRPr="00FA4E8A">
        <w:rPr>
          <w:rFonts w:asciiTheme="majorHAnsi" w:hAnsiTheme="majorHAnsi" w:cstheme="majorHAnsi"/>
          <w:sz w:val="20"/>
          <w:szCs w:val="20"/>
        </w:rPr>
        <w:t xml:space="preserve">modelu motorola </w:t>
      </w:r>
      <w:proofErr w:type="spellStart"/>
      <w:r w:rsidR="00FA4E8A" w:rsidRPr="00FA4E8A">
        <w:rPr>
          <w:rFonts w:asciiTheme="majorHAnsi" w:hAnsiTheme="majorHAnsi" w:cstheme="majorHAnsi"/>
          <w:sz w:val="20"/>
          <w:szCs w:val="20"/>
        </w:rPr>
        <w:t>razr</w:t>
      </w:r>
      <w:proofErr w:type="spellEnd"/>
      <w:r w:rsidR="00FA4E8A" w:rsidRPr="00FA4E8A">
        <w:rPr>
          <w:rFonts w:asciiTheme="majorHAnsi" w:hAnsiTheme="majorHAnsi" w:cstheme="majorHAnsi"/>
          <w:sz w:val="20"/>
          <w:szCs w:val="20"/>
        </w:rPr>
        <w:t xml:space="preserve"> </w:t>
      </w:r>
      <w:r w:rsidRPr="00FA4E8A">
        <w:rPr>
          <w:rFonts w:asciiTheme="majorHAnsi" w:hAnsiTheme="majorHAnsi" w:cstheme="majorHAnsi"/>
          <w:sz w:val="20"/>
          <w:szCs w:val="20"/>
        </w:rPr>
        <w:t xml:space="preserve">można znaleźć na stronie </w:t>
      </w:r>
      <w:hyperlink r:id="rId12" w:history="1">
        <w:r w:rsidRPr="00FA4E8A">
          <w:rPr>
            <w:rStyle w:val="Hyperlink"/>
            <w:rFonts w:asciiTheme="majorHAnsi" w:hAnsiTheme="majorHAnsi" w:cstheme="majorHAnsi"/>
            <w:sz w:val="20"/>
            <w:szCs w:val="20"/>
          </w:rPr>
          <w:t>motorola.com</w:t>
        </w:r>
      </w:hyperlink>
      <w:r w:rsidRPr="00FA4E8A">
        <w:rPr>
          <w:rFonts w:asciiTheme="majorHAnsi" w:eastAsia="Open Sans" w:hAnsiTheme="majorHAnsi" w:cstheme="majorHAnsi"/>
          <w:b/>
          <w:sz w:val="20"/>
          <w:szCs w:val="20"/>
        </w:rPr>
        <w:t xml:space="preserve"> </w:t>
      </w:r>
      <w:r w:rsidRPr="00FA4E8A">
        <w:rPr>
          <w:rFonts w:asciiTheme="majorHAnsi" w:hAnsiTheme="majorHAnsi" w:cstheme="majorHAnsi"/>
          <w:sz w:val="20"/>
          <w:szCs w:val="20"/>
        </w:rPr>
        <w:t>lub</w:t>
      </w:r>
      <w:r w:rsidRPr="00FA4E8A">
        <w:rPr>
          <w:rFonts w:asciiTheme="majorHAnsi" w:eastAsia="Open Sans" w:hAnsiTheme="majorHAnsi" w:cstheme="majorHAnsi"/>
          <w:b/>
          <w:sz w:val="20"/>
          <w:szCs w:val="20"/>
        </w:rPr>
        <w:t xml:space="preserve"> </w:t>
      </w:r>
      <w:r w:rsidRPr="00FA4E8A">
        <w:rPr>
          <w:rFonts w:asciiTheme="majorHAnsi" w:hAnsiTheme="majorHAnsi" w:cstheme="majorHAnsi"/>
          <w:sz w:val="20"/>
          <w:szCs w:val="20"/>
        </w:rPr>
        <w:t>uzyskać od Piotr</w:t>
      </w:r>
      <w:r w:rsidR="00FA4E8A" w:rsidRPr="00FA4E8A">
        <w:rPr>
          <w:rFonts w:asciiTheme="majorHAnsi" w:hAnsiTheme="majorHAnsi" w:cstheme="majorHAnsi"/>
          <w:sz w:val="20"/>
          <w:szCs w:val="20"/>
        </w:rPr>
        <w:t>a</w:t>
      </w:r>
      <w:r w:rsidRPr="00FA4E8A">
        <w:rPr>
          <w:rFonts w:asciiTheme="majorHAnsi" w:hAnsiTheme="majorHAnsi" w:cstheme="majorHAnsi"/>
          <w:sz w:val="20"/>
          <w:szCs w:val="20"/>
        </w:rPr>
        <w:t xml:space="preserve"> </w:t>
      </w:r>
      <w:proofErr w:type="spellStart"/>
      <w:r w:rsidRPr="00FA4E8A">
        <w:rPr>
          <w:rFonts w:asciiTheme="majorHAnsi" w:hAnsiTheme="majorHAnsi" w:cstheme="majorHAnsi"/>
          <w:sz w:val="20"/>
          <w:szCs w:val="20"/>
        </w:rPr>
        <w:t>Barthy</w:t>
      </w:r>
      <w:proofErr w:type="spellEnd"/>
      <w:r w:rsidRPr="00FA4E8A">
        <w:rPr>
          <w:rFonts w:asciiTheme="majorHAnsi" w:hAnsiTheme="majorHAnsi" w:cstheme="majorHAnsi"/>
          <w:sz w:val="20"/>
          <w:szCs w:val="20"/>
        </w:rPr>
        <w:t xml:space="preserve"> piotr.bartha@publicismedia.com lub od Anny </w:t>
      </w:r>
      <w:proofErr w:type="spellStart"/>
      <w:r w:rsidRPr="00FA4E8A">
        <w:rPr>
          <w:rFonts w:asciiTheme="majorHAnsi" w:hAnsiTheme="majorHAnsi" w:cstheme="majorHAnsi"/>
          <w:sz w:val="20"/>
          <w:szCs w:val="20"/>
        </w:rPr>
        <w:t>Staszyńskiej</w:t>
      </w:r>
      <w:proofErr w:type="spellEnd"/>
      <w:r w:rsidRPr="00FA4E8A">
        <w:rPr>
          <w:rFonts w:asciiTheme="majorHAnsi" w:hAnsiTheme="majorHAnsi" w:cstheme="majorHAnsi"/>
          <w:sz w:val="20"/>
          <w:szCs w:val="20"/>
        </w:rPr>
        <w:t xml:space="preserve"> astaszyńska@lenovo.com.  </w:t>
      </w:r>
    </w:p>
    <w:p w14:paraId="58DB0E31" w14:textId="77777777" w:rsidR="00A62E1E" w:rsidRPr="00FA4E8A" w:rsidRDefault="00A62E1E" w:rsidP="00FA4E8A">
      <w:pPr>
        <w:spacing w:line="240" w:lineRule="auto"/>
        <w:jc w:val="both"/>
        <w:rPr>
          <w:rFonts w:asciiTheme="majorHAnsi" w:eastAsia="Montserrat" w:hAnsiTheme="majorHAnsi" w:cstheme="majorHAnsi"/>
          <w:b/>
          <w:sz w:val="20"/>
          <w:szCs w:val="16"/>
        </w:rPr>
      </w:pPr>
    </w:p>
    <w:p w14:paraId="747F76B8" w14:textId="77777777" w:rsidR="00A62E1E" w:rsidRPr="00FA4E8A" w:rsidRDefault="00A62E1E" w:rsidP="00FA4E8A">
      <w:pPr>
        <w:spacing w:line="240" w:lineRule="auto"/>
        <w:jc w:val="both"/>
        <w:rPr>
          <w:rFonts w:asciiTheme="majorHAnsi" w:hAnsiTheme="majorHAnsi" w:cstheme="majorHAnsi"/>
          <w:b/>
          <w:szCs w:val="18"/>
        </w:rPr>
      </w:pPr>
    </w:p>
    <w:p w14:paraId="607D7394" w14:textId="267AA4EF" w:rsidR="00EE4027" w:rsidRPr="00FA4E8A" w:rsidRDefault="00EE4027" w:rsidP="00FA4E8A">
      <w:pPr>
        <w:jc w:val="both"/>
        <w:rPr>
          <w:rFonts w:asciiTheme="majorHAnsi" w:eastAsia="Montserrat" w:hAnsiTheme="majorHAnsi" w:cstheme="majorHAnsi"/>
          <w:sz w:val="20"/>
          <w:szCs w:val="20"/>
        </w:rPr>
      </w:pPr>
      <w:r w:rsidRPr="00FA4E8A">
        <w:rPr>
          <w:rFonts w:asciiTheme="majorHAnsi" w:hAnsiTheme="majorHAnsi" w:cstheme="majorHAnsi"/>
          <w:sz w:val="20"/>
          <w:szCs w:val="20"/>
        </w:rPr>
        <w:t xml:space="preserve">Materiały prasowe są dostępne </w:t>
      </w:r>
      <w:hyperlink r:id="rId13" w:history="1">
        <w:r w:rsidRPr="00493938">
          <w:rPr>
            <w:rStyle w:val="Hyperlink"/>
            <w:rFonts w:asciiTheme="majorHAnsi" w:hAnsiTheme="majorHAnsi" w:cstheme="majorHAnsi"/>
            <w:sz w:val="20"/>
            <w:szCs w:val="20"/>
          </w:rPr>
          <w:t>tutaj</w:t>
        </w:r>
      </w:hyperlink>
      <w:r w:rsidRPr="00FA4E8A">
        <w:rPr>
          <w:rFonts w:asciiTheme="majorHAnsi" w:hAnsiTheme="majorHAnsi" w:cstheme="majorHAnsi"/>
          <w:sz w:val="20"/>
          <w:szCs w:val="20"/>
        </w:rPr>
        <w:t xml:space="preserve"> (pobieranie zdjęć i wideo wymaga akceptacji warunków licencyjnych).</w:t>
      </w:r>
    </w:p>
    <w:p w14:paraId="1A84EE79" w14:textId="77777777" w:rsidR="00A62E1E" w:rsidRPr="00A62E1E" w:rsidRDefault="00A62E1E" w:rsidP="00A62E1E">
      <w:pPr>
        <w:spacing w:line="240" w:lineRule="auto"/>
        <w:jc w:val="both"/>
        <w:rPr>
          <w:b/>
          <w:szCs w:val="18"/>
        </w:rPr>
      </w:pPr>
    </w:p>
    <w:p w14:paraId="4F3D8F80" w14:textId="77777777" w:rsidR="00493938" w:rsidRDefault="00493938" w:rsidP="00493938">
      <w:pPr>
        <w:rPr>
          <w:rFonts w:ascii="Montserrat" w:hAnsi="Montserrat"/>
          <w:b/>
          <w:sz w:val="20"/>
          <w:szCs w:val="20"/>
        </w:rPr>
      </w:pPr>
    </w:p>
    <w:p w14:paraId="14646CCB" w14:textId="77777777" w:rsidR="00493938" w:rsidRDefault="00493938" w:rsidP="00493938">
      <w:pPr>
        <w:rPr>
          <w:rFonts w:ascii="Montserrat" w:hAnsi="Montserrat"/>
          <w:b/>
          <w:sz w:val="20"/>
          <w:szCs w:val="20"/>
        </w:rPr>
      </w:pPr>
    </w:p>
    <w:p w14:paraId="4CE524B7" w14:textId="07B70C6D" w:rsidR="00493938" w:rsidRDefault="00493938" w:rsidP="00493938">
      <w:pPr>
        <w:rPr>
          <w:rFonts w:ascii="Montserrat" w:eastAsia="Montserrat" w:hAnsi="Montserrat" w:cs="Montserrat"/>
          <w:b/>
          <w:sz w:val="20"/>
          <w:szCs w:val="20"/>
        </w:rPr>
      </w:pPr>
      <w:r>
        <w:rPr>
          <w:rFonts w:ascii="Montserrat" w:hAnsi="Montserrat"/>
          <w:b/>
          <w:sz w:val="20"/>
          <w:szCs w:val="20"/>
        </w:rPr>
        <w:t>Zastrzeżenia prawne</w:t>
      </w:r>
    </w:p>
    <w:p w14:paraId="0DBE57ED" w14:textId="77777777" w:rsidR="00493938" w:rsidRDefault="00493938" w:rsidP="00493938">
      <w:pPr>
        <w:rPr>
          <w:rFonts w:ascii="Montserrat" w:eastAsia="Montserrat" w:hAnsi="Montserrat" w:cs="Montserrat"/>
          <w:sz w:val="20"/>
          <w:szCs w:val="20"/>
          <w:highlight w:val="yellow"/>
        </w:rPr>
      </w:pPr>
    </w:p>
    <w:p w14:paraId="5A3FD199" w14:textId="77777777" w:rsidR="00493938" w:rsidRDefault="00493938" w:rsidP="00493938">
      <w:pPr>
        <w:rPr>
          <w:rFonts w:ascii="Montserrat" w:eastAsia="Montserrat" w:hAnsi="Montserrat" w:cs="Montserrat"/>
          <w:i/>
          <w:sz w:val="16"/>
          <w:szCs w:val="16"/>
        </w:rPr>
      </w:pPr>
      <w:r>
        <w:rPr>
          <w:rFonts w:ascii="Montserrat" w:hAnsi="Montserrat"/>
          <w:i/>
          <w:sz w:val="16"/>
          <w:szCs w:val="16"/>
        </w:rPr>
        <w:t>* Funkcja dostępna obecnie tylko w USA od maja. Data dostępności po aktualizacji oprogramowania w innych krajach zostanie podana później.</w:t>
      </w:r>
    </w:p>
    <w:p w14:paraId="5D58C4C1" w14:textId="77777777" w:rsidR="00493938" w:rsidRDefault="00493938" w:rsidP="00493938">
      <w:pPr>
        <w:rPr>
          <w:rFonts w:ascii="Montserrat" w:eastAsia="Montserrat" w:hAnsi="Montserrat" w:cs="Montserrat"/>
          <w:sz w:val="16"/>
          <w:szCs w:val="16"/>
        </w:rPr>
      </w:pPr>
    </w:p>
    <w:p w14:paraId="318108B7" w14:textId="77777777" w:rsidR="00493938" w:rsidRDefault="00493938" w:rsidP="00493938">
      <w:pPr>
        <w:rPr>
          <w:rFonts w:ascii="Montserrat" w:eastAsia="Montserrat" w:hAnsi="Montserrat" w:cs="Montserrat"/>
          <w:sz w:val="16"/>
          <w:szCs w:val="16"/>
        </w:rPr>
      </w:pPr>
      <w:r>
        <w:rPr>
          <w:rFonts w:ascii="Montserrat" w:hAnsi="Montserrat"/>
          <w:sz w:val="16"/>
          <w:szCs w:val="16"/>
        </w:rPr>
        <w:t xml:space="preserve">MOTOROLA, stylizowane logo M, MOTO oraz rodzina znaków MOTO są znakami towarowymi firmy Motorola </w:t>
      </w:r>
      <w:proofErr w:type="spellStart"/>
      <w:r>
        <w:rPr>
          <w:rFonts w:ascii="Montserrat" w:hAnsi="Montserrat"/>
          <w:sz w:val="16"/>
          <w:szCs w:val="16"/>
        </w:rPr>
        <w:t>Trademark</w:t>
      </w:r>
      <w:proofErr w:type="spellEnd"/>
      <w:r>
        <w:rPr>
          <w:rFonts w:ascii="Montserrat" w:hAnsi="Montserrat"/>
          <w:sz w:val="16"/>
          <w:szCs w:val="16"/>
        </w:rPr>
        <w:t xml:space="preserve"> Holdings, LLC. Google i Android są znakami towarowymi Google LLC. Wszystkie inne znaki towarowe należą do odpowiednich właścicieli. © 2020 Motorola </w:t>
      </w:r>
      <w:proofErr w:type="spellStart"/>
      <w:r>
        <w:rPr>
          <w:rFonts w:ascii="Montserrat" w:hAnsi="Montserrat"/>
          <w:sz w:val="16"/>
          <w:szCs w:val="16"/>
        </w:rPr>
        <w:t>Mobility</w:t>
      </w:r>
      <w:proofErr w:type="spellEnd"/>
      <w:r>
        <w:rPr>
          <w:rFonts w:ascii="Montserrat" w:hAnsi="Montserrat"/>
          <w:sz w:val="16"/>
          <w:szCs w:val="16"/>
        </w:rPr>
        <w:t xml:space="preserve"> LLC. Wszelkie prawa zastrzeżone.</w:t>
      </w:r>
    </w:p>
    <w:p w14:paraId="3E381DD6" w14:textId="77777777" w:rsidR="00493938" w:rsidRDefault="00493938" w:rsidP="00493938">
      <w:pPr>
        <w:rPr>
          <w:rFonts w:ascii="Montserrat" w:eastAsia="Montserrat" w:hAnsi="Montserrat" w:cs="Montserrat"/>
          <w:sz w:val="16"/>
          <w:szCs w:val="16"/>
        </w:rPr>
      </w:pPr>
    </w:p>
    <w:p w14:paraId="09DD6DEB" w14:textId="77777777" w:rsidR="00493938" w:rsidRDefault="00493938" w:rsidP="00493938">
      <w:pPr>
        <w:rPr>
          <w:rFonts w:ascii="Montserrat" w:eastAsia="Montserrat" w:hAnsi="Montserrat" w:cs="Montserrat"/>
          <w:sz w:val="16"/>
          <w:szCs w:val="16"/>
        </w:rPr>
      </w:pPr>
      <w:r>
        <w:rPr>
          <w:rFonts w:ascii="Montserrat" w:hAnsi="Montserrat"/>
          <w:sz w:val="16"/>
          <w:szCs w:val="16"/>
        </w:rPr>
        <w:t>YouTube Music jest znakiem towarowym Google LLC.</w:t>
      </w:r>
    </w:p>
    <w:p w14:paraId="0ECE7550" w14:textId="77777777" w:rsidR="00493938" w:rsidRDefault="00493938" w:rsidP="00493938">
      <w:pPr>
        <w:rPr>
          <w:rFonts w:ascii="Montserrat" w:eastAsia="Montserrat" w:hAnsi="Montserrat" w:cs="Montserrat"/>
          <w:sz w:val="16"/>
          <w:szCs w:val="16"/>
        </w:rPr>
      </w:pPr>
      <w:r>
        <w:rPr>
          <w:rFonts w:ascii="Montserrat" w:hAnsi="Montserrat"/>
          <w:sz w:val="16"/>
          <w:szCs w:val="16"/>
        </w:rPr>
        <w:t>Pandora jest zarejestrowanym znakiem towarowym Pandora Media, LLC</w:t>
      </w:r>
    </w:p>
    <w:p w14:paraId="21774698" w14:textId="77777777" w:rsidR="00493938" w:rsidRDefault="00493938" w:rsidP="00493938">
      <w:pPr>
        <w:rPr>
          <w:rFonts w:ascii="Montserrat" w:eastAsia="Montserrat" w:hAnsi="Montserrat" w:cs="Montserrat"/>
          <w:sz w:val="16"/>
          <w:szCs w:val="16"/>
        </w:rPr>
      </w:pPr>
      <w:proofErr w:type="spellStart"/>
      <w:r>
        <w:rPr>
          <w:rFonts w:ascii="Montserrat" w:hAnsi="Montserrat"/>
          <w:sz w:val="16"/>
          <w:szCs w:val="16"/>
        </w:rPr>
        <w:t>Spotify</w:t>
      </w:r>
      <w:proofErr w:type="spellEnd"/>
      <w:r>
        <w:rPr>
          <w:rFonts w:ascii="Montserrat" w:hAnsi="Montserrat"/>
          <w:sz w:val="16"/>
          <w:szCs w:val="16"/>
        </w:rPr>
        <w:t xml:space="preserve"> jest zarejestrowanym znakiem towarowym </w:t>
      </w:r>
      <w:proofErr w:type="spellStart"/>
      <w:r>
        <w:rPr>
          <w:rFonts w:ascii="Montserrat" w:hAnsi="Montserrat"/>
          <w:sz w:val="16"/>
          <w:szCs w:val="16"/>
        </w:rPr>
        <w:t>Spotify</w:t>
      </w:r>
      <w:proofErr w:type="spellEnd"/>
      <w:r>
        <w:rPr>
          <w:rFonts w:ascii="Montserrat" w:hAnsi="Montserrat"/>
          <w:sz w:val="16"/>
          <w:szCs w:val="16"/>
        </w:rPr>
        <w:t xml:space="preserve"> AB.</w:t>
      </w:r>
    </w:p>
    <w:p w14:paraId="10CD1575" w14:textId="77777777" w:rsidR="00A62E1E" w:rsidRPr="00A62E1E" w:rsidRDefault="00A62E1E" w:rsidP="00A62E1E">
      <w:pPr>
        <w:spacing w:line="240" w:lineRule="auto"/>
        <w:jc w:val="both"/>
        <w:rPr>
          <w:b/>
          <w:szCs w:val="18"/>
        </w:rPr>
      </w:pPr>
    </w:p>
    <w:p w14:paraId="15BEA4D7" w14:textId="77777777" w:rsidR="00026977" w:rsidRDefault="00026977" w:rsidP="00026977">
      <w:pPr>
        <w:rPr>
          <w:rFonts w:asciiTheme="majorHAnsi" w:hAnsiTheme="majorHAnsi" w:cstheme="majorHAnsi"/>
          <w:sz w:val="16"/>
          <w:szCs w:val="16"/>
        </w:rPr>
      </w:pPr>
    </w:p>
    <w:p w14:paraId="5310A930" w14:textId="77777777" w:rsidR="00026977" w:rsidRDefault="00026977" w:rsidP="00026977">
      <w:pPr>
        <w:spacing w:line="300" w:lineRule="auto"/>
        <w:jc w:val="both"/>
        <w:rPr>
          <w:b/>
        </w:rPr>
      </w:pPr>
      <w:r>
        <w:rPr>
          <w:b/>
        </w:rPr>
        <w:t>O firmie Motorola</w:t>
      </w:r>
    </w:p>
    <w:p w14:paraId="41377C31" w14:textId="77777777" w:rsidR="00026977" w:rsidRDefault="00026977" w:rsidP="00026977">
      <w:pPr>
        <w:spacing w:line="300" w:lineRule="auto"/>
        <w:jc w:val="both"/>
      </w:pPr>
      <w:r>
        <w:rPr>
          <w:b/>
        </w:rPr>
        <w:br/>
      </w:r>
      <w:r>
        <w:rPr>
          <w:sz w:val="18"/>
        </w:rPr>
        <w:t xml:space="preserve">Firma Motorola </w:t>
      </w:r>
      <w:proofErr w:type="spellStart"/>
      <w:r>
        <w:rPr>
          <w:sz w:val="18"/>
        </w:rPr>
        <w:t>Mobility</w:t>
      </w:r>
      <w:proofErr w:type="spellEnd"/>
      <w:r>
        <w:rPr>
          <w:sz w:val="18"/>
        </w:rPr>
        <w:t xml:space="preserve"> LLC została przejęta przez Lenovo </w:t>
      </w:r>
      <w:proofErr w:type="spellStart"/>
      <w:r>
        <w:rPr>
          <w:sz w:val="18"/>
        </w:rPr>
        <w:t>Group</w:t>
      </w:r>
      <w:proofErr w:type="spellEnd"/>
      <w:r>
        <w:rPr>
          <w:sz w:val="18"/>
        </w:rPr>
        <w:t xml:space="preserve"> Holdings w 2015 r. Motorola </w:t>
      </w:r>
      <w:proofErr w:type="spellStart"/>
      <w:r>
        <w:rPr>
          <w:sz w:val="18"/>
        </w:rPr>
        <w:t>Mobility</w:t>
      </w:r>
      <w:proofErr w:type="spellEnd"/>
      <w:r>
        <w:rPr>
          <w:sz w:val="18"/>
        </w:rPr>
        <w:t xml:space="preserve"> jest podmiotem w pełni zależnym Lenovo, który projektuje i produkuje wszystkie telefony komórkowe marki </w:t>
      </w:r>
      <w:proofErr w:type="spellStart"/>
      <w:r>
        <w:rPr>
          <w:sz w:val="18"/>
        </w:rPr>
        <w:t>Moto</w:t>
      </w:r>
      <w:proofErr w:type="spellEnd"/>
      <w:r>
        <w:rPr>
          <w:sz w:val="18"/>
        </w:rPr>
        <w:t xml:space="preserve"> i Motorola.</w:t>
      </w:r>
    </w:p>
    <w:p w14:paraId="08A430E8" w14:textId="4790DC25" w:rsidR="00026977" w:rsidRDefault="00026977" w:rsidP="00026977">
      <w:pPr>
        <w:spacing w:line="300" w:lineRule="auto"/>
        <w:rPr>
          <w:b/>
        </w:rPr>
      </w:pPr>
    </w:p>
    <w:p w14:paraId="1DF4E43D" w14:textId="77777777" w:rsidR="00026977" w:rsidRDefault="00026977" w:rsidP="00026977">
      <w:pPr>
        <w:spacing w:line="300" w:lineRule="auto"/>
        <w:rPr>
          <w:b/>
        </w:rPr>
      </w:pPr>
      <w:r>
        <w:rPr>
          <w:b/>
        </w:rPr>
        <w:t>O firmie Lenovo</w:t>
      </w:r>
    </w:p>
    <w:p w14:paraId="56E4B53A" w14:textId="77777777" w:rsidR="00026977" w:rsidRDefault="00026977" w:rsidP="00026977">
      <w:pPr>
        <w:spacing w:line="300" w:lineRule="auto"/>
        <w:jc w:val="both"/>
        <w:rPr>
          <w:b/>
          <w:sz w:val="18"/>
          <w:szCs w:val="18"/>
        </w:rPr>
      </w:pPr>
      <w:r>
        <w:rPr>
          <w:b/>
          <w:sz w:val="18"/>
          <w:szCs w:val="18"/>
        </w:rPr>
        <w:br/>
      </w:r>
      <w:r>
        <w:rPr>
          <w:sz w:val="18"/>
          <w:szCs w:val="18"/>
        </w:rPr>
        <w:t xml:space="preserve">Lenovo (HKSE: 992) (ADR: LNVGY) jest firmą z listy </w:t>
      </w:r>
      <w:proofErr w:type="spellStart"/>
      <w:r>
        <w:rPr>
          <w:sz w:val="18"/>
          <w:szCs w:val="18"/>
        </w:rPr>
        <w:t>Fortune</w:t>
      </w:r>
      <w:proofErr w:type="spellEnd"/>
      <w:r>
        <w:rPr>
          <w:sz w:val="18"/>
          <w:szCs w:val="18"/>
        </w:rPr>
        <w:t xml:space="preserve"> Global 500 o obrotach sięgających 45 miliardów USD i światowym liderem technologicznym w dziedzinie inteligentnej transformacji dzięki infrastrukturze i urządzeniom zapewniającym klientom największe możliwości. Oferta łączących się z siecią urządzeń Lenovo należy do największych na świecie i obejmuje smartfony (Motorola), tablety, komputery PC (</w:t>
      </w:r>
      <w:proofErr w:type="spellStart"/>
      <w:r>
        <w:rPr>
          <w:sz w:val="18"/>
          <w:szCs w:val="18"/>
        </w:rPr>
        <w:t>ThinkPad</w:t>
      </w:r>
      <w:proofErr w:type="spellEnd"/>
      <w:r>
        <w:rPr>
          <w:sz w:val="18"/>
          <w:szCs w:val="18"/>
        </w:rPr>
        <w:t>, Yoga, Lenovo Legion) i stacje robocze, a także urządzenia AR/VR oraz rozwiązania dla inteligentnych domów i biur. Rozwiązania Lenovo dla centrów danych (</w:t>
      </w:r>
      <w:proofErr w:type="spellStart"/>
      <w:r>
        <w:rPr>
          <w:sz w:val="18"/>
          <w:szCs w:val="18"/>
        </w:rPr>
        <w:t>ThinkSystem</w:t>
      </w:r>
      <w:proofErr w:type="spellEnd"/>
      <w:r>
        <w:rPr>
          <w:sz w:val="18"/>
          <w:szCs w:val="18"/>
        </w:rPr>
        <w:t xml:space="preserve"> i </w:t>
      </w:r>
      <w:proofErr w:type="spellStart"/>
      <w:r>
        <w:rPr>
          <w:sz w:val="18"/>
          <w:szCs w:val="18"/>
        </w:rPr>
        <w:t>ThinkAgile</w:t>
      </w:r>
      <w:proofErr w:type="spellEnd"/>
      <w:r>
        <w:rPr>
          <w:sz w:val="18"/>
          <w:szCs w:val="18"/>
        </w:rPr>
        <w:t xml:space="preserve">) zapewniają pojemność i moc obliczeniową systemom zmieniającym biznes oraz społeczeństwo. Lenovo inspiruje użytkowników do wykorzystania drzemiącego w nich potencjału różnorodności i budowania lepszej przyszłości dla wszystkich. Zachęcamy do obserwowania nas w serwisach </w:t>
      </w:r>
      <w:hyperlink r:id="rId14" w:history="1">
        <w:r>
          <w:rPr>
            <w:rStyle w:val="Hyperlink"/>
            <w:sz w:val="18"/>
            <w:szCs w:val="18"/>
          </w:rPr>
          <w:t>LinkedIn</w:t>
        </w:r>
      </w:hyperlink>
      <w:r>
        <w:rPr>
          <w:sz w:val="18"/>
          <w:szCs w:val="18"/>
        </w:rPr>
        <w:t>, </w:t>
      </w:r>
      <w:hyperlink r:id="rId15" w:history="1">
        <w:r>
          <w:rPr>
            <w:rStyle w:val="Hyperlink"/>
            <w:sz w:val="18"/>
            <w:szCs w:val="18"/>
          </w:rPr>
          <w:t>Facebook</w:t>
        </w:r>
      </w:hyperlink>
      <w:r>
        <w:rPr>
          <w:sz w:val="18"/>
          <w:szCs w:val="18"/>
        </w:rPr>
        <w:t>, </w:t>
      </w:r>
      <w:hyperlink r:id="rId16" w:history="1">
        <w:r>
          <w:rPr>
            <w:rStyle w:val="Hyperlink"/>
            <w:sz w:val="18"/>
            <w:szCs w:val="18"/>
          </w:rPr>
          <w:t>Twitter</w:t>
        </w:r>
      </w:hyperlink>
      <w:r>
        <w:rPr>
          <w:sz w:val="18"/>
          <w:szCs w:val="18"/>
        </w:rPr>
        <w:t>, </w:t>
      </w:r>
      <w:hyperlink r:id="rId17" w:history="1">
        <w:r>
          <w:rPr>
            <w:rStyle w:val="Hyperlink"/>
            <w:sz w:val="18"/>
            <w:szCs w:val="18"/>
          </w:rPr>
          <w:t>Instagram</w:t>
        </w:r>
      </w:hyperlink>
      <w:r>
        <w:rPr>
          <w:sz w:val="18"/>
          <w:szCs w:val="18"/>
        </w:rPr>
        <w:t>, </w:t>
      </w:r>
      <w:hyperlink r:id="rId18" w:history="1">
        <w:r>
          <w:rPr>
            <w:rStyle w:val="Hyperlink"/>
            <w:sz w:val="18"/>
            <w:szCs w:val="18"/>
          </w:rPr>
          <w:t>Weibo</w:t>
        </w:r>
      </w:hyperlink>
      <w:r>
        <w:rPr>
          <w:sz w:val="18"/>
          <w:szCs w:val="18"/>
        </w:rPr>
        <w:t xml:space="preserve">, śledzenia aktualności w naszym serwisie </w:t>
      </w:r>
      <w:hyperlink r:id="rId19" w:history="1">
        <w:r>
          <w:rPr>
            <w:rStyle w:val="Hyperlink"/>
            <w:sz w:val="18"/>
            <w:szCs w:val="18"/>
          </w:rPr>
          <w:t>Storyhub</w:t>
        </w:r>
      </w:hyperlink>
      <w:r>
        <w:rPr>
          <w:sz w:val="18"/>
          <w:szCs w:val="18"/>
        </w:rPr>
        <w:t xml:space="preserve"> oraz odwiedzania naszej witryny internetowej </w:t>
      </w:r>
      <w:hyperlink r:id="rId20" w:history="1">
        <w:r>
          <w:rPr>
            <w:rStyle w:val="Hyperlink"/>
            <w:sz w:val="18"/>
            <w:szCs w:val="18"/>
          </w:rPr>
          <w:t>www.lenovo.com</w:t>
        </w:r>
      </w:hyperlink>
      <w:r>
        <w:rPr>
          <w:color w:val="0000FF"/>
          <w:sz w:val="18"/>
          <w:szCs w:val="18"/>
          <w:u w:val="single"/>
        </w:rPr>
        <w:t>.</w:t>
      </w:r>
    </w:p>
    <w:p w14:paraId="6198E1B5" w14:textId="77777777" w:rsidR="00A91251" w:rsidRPr="00527205" w:rsidRDefault="00A91251">
      <w:pPr>
        <w:rPr>
          <w:rFonts w:asciiTheme="majorHAnsi" w:eastAsia="Montserrat" w:hAnsiTheme="majorHAnsi" w:cstheme="majorHAnsi"/>
          <w:sz w:val="16"/>
          <w:szCs w:val="16"/>
        </w:rPr>
      </w:pPr>
    </w:p>
    <w:sectPr w:rsidR="00A91251" w:rsidRPr="00527205">
      <w:headerReference w:type="default" r:id="rId21"/>
      <w:footerReference w:type="default" r:id="rId22"/>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33AF7" w16cid:durableId="2249C4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1CDA" w14:textId="77777777" w:rsidR="00C00EAF" w:rsidRDefault="00C00EAF">
      <w:pPr>
        <w:spacing w:line="240" w:lineRule="auto"/>
      </w:pPr>
      <w:r>
        <w:separator/>
      </w:r>
    </w:p>
  </w:endnote>
  <w:endnote w:type="continuationSeparator" w:id="0">
    <w:p w14:paraId="02837AFE" w14:textId="77777777" w:rsidR="00C00EAF" w:rsidRDefault="00C00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Montserrat">
    <w:altName w:val="Times New Roman"/>
    <w:charset w:val="00"/>
    <w:family w:val="auto"/>
    <w:pitch w:val="default"/>
  </w:font>
  <w:font w:name="Open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D0BC" w14:textId="77777777" w:rsidR="00EA7952" w:rsidRDefault="009F123B">
    <w:pPr>
      <w:jc w:val="right"/>
    </w:pPr>
    <w:r>
      <w:rPr>
        <w:noProof/>
        <w:lang w:eastAsia="pl-PL"/>
      </w:rPr>
      <w:drawing>
        <wp:inline distT="114300" distB="114300" distL="114300" distR="114300" wp14:anchorId="208B8C83" wp14:editId="249A43F3">
          <wp:extent cx="266700" cy="752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6700" cy="7524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2990A" w14:textId="77777777" w:rsidR="00C00EAF" w:rsidRDefault="00C00EAF">
      <w:pPr>
        <w:spacing w:line="240" w:lineRule="auto"/>
      </w:pPr>
      <w:r>
        <w:separator/>
      </w:r>
    </w:p>
  </w:footnote>
  <w:footnote w:type="continuationSeparator" w:id="0">
    <w:p w14:paraId="0D606B97" w14:textId="77777777" w:rsidR="00C00EAF" w:rsidRDefault="00C00E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F246" w14:textId="77777777" w:rsidR="00EA7952" w:rsidRPr="00527205" w:rsidRDefault="009F123B">
    <w:pPr>
      <w:rPr>
        <w:rFonts w:asciiTheme="majorHAnsi" w:eastAsia="Montserrat" w:hAnsiTheme="majorHAnsi" w:cstheme="majorHAnsi"/>
        <w:sz w:val="20"/>
        <w:szCs w:val="20"/>
      </w:rPr>
    </w:pPr>
    <w:r w:rsidRPr="00527205">
      <w:rPr>
        <w:rFonts w:asciiTheme="majorHAnsi" w:hAnsiTheme="majorHAnsi" w:cstheme="majorHAnsi"/>
        <w:noProof/>
        <w:lang w:eastAsia="pl-PL"/>
      </w:rPr>
      <w:drawing>
        <wp:inline distT="114300" distB="114300" distL="114300" distR="114300" wp14:anchorId="2EE2128C" wp14:editId="31EE5DA7">
          <wp:extent cx="3162300" cy="9048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94" r="94"/>
                  <a:stretch>
                    <a:fillRect/>
                  </a:stretch>
                </pic:blipFill>
                <pic:spPr>
                  <a:xfrm>
                    <a:off x="0" y="0"/>
                    <a:ext cx="3162300" cy="904875"/>
                  </a:xfrm>
                  <a:prstGeom prst="rect">
                    <a:avLst/>
                  </a:prstGeom>
                  <a:ln/>
                </pic:spPr>
              </pic:pic>
            </a:graphicData>
          </a:graphic>
        </wp:inline>
      </w:drawing>
    </w:r>
  </w:p>
  <w:p w14:paraId="3FE75E44" w14:textId="3C50E633" w:rsidR="00EA7952" w:rsidRPr="00527205" w:rsidRDefault="009F123B" w:rsidP="00527205">
    <w:pPr>
      <w:jc w:val="right"/>
      <w:rPr>
        <w:rFonts w:asciiTheme="majorHAnsi" w:eastAsia="Montserrat" w:hAnsiTheme="majorHAnsi" w:cstheme="majorHAnsi"/>
        <w:sz w:val="20"/>
        <w:szCs w:val="20"/>
        <w:highlight w:val="yellow"/>
      </w:rPr>
    </w:pPr>
    <w:r w:rsidRPr="00527205">
      <w:rPr>
        <w:rFonts w:asciiTheme="majorHAnsi" w:hAnsiTheme="majorHAnsi" w:cstheme="majorHAnsi"/>
        <w:b/>
      </w:rPr>
      <w:t>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52"/>
    <w:rsid w:val="00026977"/>
    <w:rsid w:val="00061214"/>
    <w:rsid w:val="000E5A2C"/>
    <w:rsid w:val="00116A8D"/>
    <w:rsid w:val="001430A9"/>
    <w:rsid w:val="001A257A"/>
    <w:rsid w:val="001C7C72"/>
    <w:rsid w:val="00285056"/>
    <w:rsid w:val="002B1278"/>
    <w:rsid w:val="003349AA"/>
    <w:rsid w:val="003634CD"/>
    <w:rsid w:val="00373862"/>
    <w:rsid w:val="003B68A4"/>
    <w:rsid w:val="0041207D"/>
    <w:rsid w:val="00424D62"/>
    <w:rsid w:val="00447D20"/>
    <w:rsid w:val="00456240"/>
    <w:rsid w:val="00493938"/>
    <w:rsid w:val="004A154A"/>
    <w:rsid w:val="00527205"/>
    <w:rsid w:val="00553CFA"/>
    <w:rsid w:val="0055541E"/>
    <w:rsid w:val="00587E3A"/>
    <w:rsid w:val="005B7D38"/>
    <w:rsid w:val="005C5FDD"/>
    <w:rsid w:val="00610CBA"/>
    <w:rsid w:val="00637AF7"/>
    <w:rsid w:val="00653618"/>
    <w:rsid w:val="006C53A2"/>
    <w:rsid w:val="006F13D4"/>
    <w:rsid w:val="00710204"/>
    <w:rsid w:val="007D2077"/>
    <w:rsid w:val="00803C21"/>
    <w:rsid w:val="00824202"/>
    <w:rsid w:val="008911D5"/>
    <w:rsid w:val="0089460E"/>
    <w:rsid w:val="008A14FE"/>
    <w:rsid w:val="009471B6"/>
    <w:rsid w:val="009663E5"/>
    <w:rsid w:val="00990C07"/>
    <w:rsid w:val="009A2FC7"/>
    <w:rsid w:val="009B5F82"/>
    <w:rsid w:val="009E25AE"/>
    <w:rsid w:val="009F123B"/>
    <w:rsid w:val="00A57609"/>
    <w:rsid w:val="00A60E11"/>
    <w:rsid w:val="00A62E1E"/>
    <w:rsid w:val="00A84D6E"/>
    <w:rsid w:val="00A91251"/>
    <w:rsid w:val="00AB25D3"/>
    <w:rsid w:val="00B04998"/>
    <w:rsid w:val="00B11B3A"/>
    <w:rsid w:val="00B60D4A"/>
    <w:rsid w:val="00BA0186"/>
    <w:rsid w:val="00C00EAF"/>
    <w:rsid w:val="00C70CEF"/>
    <w:rsid w:val="00CA2A78"/>
    <w:rsid w:val="00D0003D"/>
    <w:rsid w:val="00D478A3"/>
    <w:rsid w:val="00D640F3"/>
    <w:rsid w:val="00D8490D"/>
    <w:rsid w:val="00DB093A"/>
    <w:rsid w:val="00E35007"/>
    <w:rsid w:val="00EA7952"/>
    <w:rsid w:val="00EB2518"/>
    <w:rsid w:val="00EE4027"/>
    <w:rsid w:val="00F41A3C"/>
    <w:rsid w:val="00FA4E8A"/>
    <w:rsid w:val="00FD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4A9B3"/>
  <w15:docId w15:val="{5A8026D5-82E6-4271-874B-3366F424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27205"/>
    <w:pPr>
      <w:tabs>
        <w:tab w:val="center" w:pos="4536"/>
        <w:tab w:val="right" w:pos="9072"/>
      </w:tabs>
      <w:spacing w:line="240" w:lineRule="auto"/>
    </w:pPr>
  </w:style>
  <w:style w:type="character" w:customStyle="1" w:styleId="HeaderChar">
    <w:name w:val="Header Char"/>
    <w:basedOn w:val="DefaultParagraphFont"/>
    <w:link w:val="Header"/>
    <w:uiPriority w:val="99"/>
    <w:rsid w:val="00527205"/>
  </w:style>
  <w:style w:type="paragraph" w:styleId="Footer">
    <w:name w:val="footer"/>
    <w:basedOn w:val="Normal"/>
    <w:link w:val="FooterChar"/>
    <w:uiPriority w:val="99"/>
    <w:unhideWhenUsed/>
    <w:rsid w:val="00527205"/>
    <w:pPr>
      <w:tabs>
        <w:tab w:val="center" w:pos="4536"/>
        <w:tab w:val="right" w:pos="9072"/>
      </w:tabs>
      <w:spacing w:line="240" w:lineRule="auto"/>
    </w:pPr>
  </w:style>
  <w:style w:type="character" w:customStyle="1" w:styleId="FooterChar">
    <w:name w:val="Footer Char"/>
    <w:basedOn w:val="DefaultParagraphFont"/>
    <w:link w:val="Footer"/>
    <w:uiPriority w:val="99"/>
    <w:rsid w:val="00527205"/>
  </w:style>
  <w:style w:type="character" w:styleId="CommentReference">
    <w:name w:val="annotation reference"/>
    <w:basedOn w:val="DefaultParagraphFont"/>
    <w:uiPriority w:val="99"/>
    <w:semiHidden/>
    <w:unhideWhenUsed/>
    <w:rsid w:val="00D8490D"/>
    <w:rPr>
      <w:sz w:val="16"/>
      <w:szCs w:val="16"/>
    </w:rPr>
  </w:style>
  <w:style w:type="paragraph" w:styleId="CommentText">
    <w:name w:val="annotation text"/>
    <w:basedOn w:val="Normal"/>
    <w:link w:val="CommentTextChar"/>
    <w:uiPriority w:val="99"/>
    <w:semiHidden/>
    <w:unhideWhenUsed/>
    <w:rsid w:val="00D8490D"/>
    <w:pPr>
      <w:spacing w:line="240" w:lineRule="auto"/>
    </w:pPr>
    <w:rPr>
      <w:sz w:val="20"/>
      <w:szCs w:val="20"/>
    </w:rPr>
  </w:style>
  <w:style w:type="character" w:customStyle="1" w:styleId="CommentTextChar">
    <w:name w:val="Comment Text Char"/>
    <w:basedOn w:val="DefaultParagraphFont"/>
    <w:link w:val="CommentText"/>
    <w:uiPriority w:val="99"/>
    <w:semiHidden/>
    <w:rsid w:val="00D8490D"/>
    <w:rPr>
      <w:sz w:val="20"/>
      <w:szCs w:val="20"/>
    </w:rPr>
  </w:style>
  <w:style w:type="paragraph" w:styleId="CommentSubject">
    <w:name w:val="annotation subject"/>
    <w:basedOn w:val="CommentText"/>
    <w:next w:val="CommentText"/>
    <w:link w:val="CommentSubjectChar"/>
    <w:uiPriority w:val="99"/>
    <w:semiHidden/>
    <w:unhideWhenUsed/>
    <w:rsid w:val="00D8490D"/>
    <w:rPr>
      <w:b/>
      <w:bCs/>
    </w:rPr>
  </w:style>
  <w:style w:type="character" w:customStyle="1" w:styleId="CommentSubjectChar">
    <w:name w:val="Comment Subject Char"/>
    <w:basedOn w:val="CommentTextChar"/>
    <w:link w:val="CommentSubject"/>
    <w:uiPriority w:val="99"/>
    <w:semiHidden/>
    <w:rsid w:val="00D8490D"/>
    <w:rPr>
      <w:b/>
      <w:bCs/>
      <w:sz w:val="20"/>
      <w:szCs w:val="20"/>
    </w:rPr>
  </w:style>
  <w:style w:type="paragraph" w:styleId="BalloonText">
    <w:name w:val="Balloon Text"/>
    <w:basedOn w:val="Normal"/>
    <w:link w:val="BalloonTextChar"/>
    <w:uiPriority w:val="99"/>
    <w:semiHidden/>
    <w:unhideWhenUsed/>
    <w:rsid w:val="00D849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0D"/>
    <w:rPr>
      <w:rFonts w:ascii="Segoe UI" w:hAnsi="Segoe UI" w:cs="Segoe UI"/>
      <w:sz w:val="18"/>
      <w:szCs w:val="18"/>
    </w:rPr>
  </w:style>
  <w:style w:type="character" w:styleId="Hyperlink">
    <w:name w:val="Hyperlink"/>
    <w:basedOn w:val="DefaultParagraphFont"/>
    <w:uiPriority w:val="99"/>
    <w:unhideWhenUsed/>
    <w:rsid w:val="00A91251"/>
    <w:rPr>
      <w:color w:val="0000FF"/>
      <w:u w:val="single"/>
    </w:rPr>
  </w:style>
  <w:style w:type="character" w:styleId="FollowedHyperlink">
    <w:name w:val="FollowedHyperlink"/>
    <w:basedOn w:val="DefaultParagraphFont"/>
    <w:uiPriority w:val="99"/>
    <w:semiHidden/>
    <w:unhideWhenUsed/>
    <w:rsid w:val="00EE4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189">
      <w:bodyDiv w:val="1"/>
      <w:marLeft w:val="0"/>
      <w:marRight w:val="0"/>
      <w:marTop w:val="0"/>
      <w:marBottom w:val="0"/>
      <w:divBdr>
        <w:top w:val="none" w:sz="0" w:space="0" w:color="auto"/>
        <w:left w:val="none" w:sz="0" w:space="0" w:color="auto"/>
        <w:bottom w:val="none" w:sz="0" w:space="0" w:color="auto"/>
        <w:right w:val="none" w:sz="0" w:space="0" w:color="auto"/>
      </w:divBdr>
    </w:div>
    <w:div w:id="154470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rive.google.com/open?id=1qXJQI3masaTgcfUG7WJJXpGFEKEHKeLS" TargetMode="External"/><Relationship Id="rId18" Type="http://schemas.openxmlformats.org/officeDocument/2006/relationships/hyperlink" Target="https://na01.safelinks.protection.outlook.com/?url=https://weibo.com/lenovo&amp;data=02|01|Mark.Shadle@zenogroup.com|202839d303f04289eb1b08d5bbf9c6bd|b824bfb3918e43c2bb1cdcc1ba40a82b|0|0|636621603856629685&amp;sdata=eNS++jLElg2XJ9fqH0ruQoOLosjuhfEwsT3EP1moJS8=&amp;reserved=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motorola.com/pl/smartphones-motorola-edge/p" TargetMode="External"/><Relationship Id="rId17" Type="http://schemas.openxmlformats.org/officeDocument/2006/relationships/hyperlink" Target="https://na01.safelinks.protection.outlook.com/?url=https://www.instagram.com/lenovo/?hl=en&amp;data=02|01|Mark.Shadle@zenogroup.com|202839d303f04289eb1b08d5bbf9c6bd|b824bfb3918e43c2bb1cdcc1ba40a82b|0|0|636621603856619680&amp;sdata=Ic7Cc5F8zGRT0q3kXRH+Km3dTjFi5NcQ6iwFbNkYbbk=&amp;reserved=0"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na01.safelinks.protection.outlook.com/?url=https://twitter.com/lenovo&amp;data=02|01|Mark.Shadle@zenogroup.com|202839d303f04289eb1b08d5bbf9c6bd|b824bfb3918e43c2bb1cdcc1ba40a82b|0|0|636621603856619680&amp;sdata=xhM+mgKMDufFy+zSaAG3vBZig4BAZtbJfYVfK0+R3xg=&amp;reserved=0" TargetMode="External"/><Relationship Id="rId20" Type="http://schemas.openxmlformats.org/officeDocument/2006/relationships/hyperlink" Target="http://www.lenovo.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01.safelinks.protection.outlook.com/?url=https://www.facebook.com/lenovo/&amp;data=02|01|Mark.Shadle@zenogroup.com|202839d303f04289eb1b08d5bbf9c6bd|b824bfb3918e43c2bb1cdcc1ba40a82b|0|0|636621603856609670&amp;sdata=NQdborxe35/SdFigEEkQfHhumNDpGQp327K1z/6LK2I=&amp;reserved=0"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toryhub.lenov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a01.safelinks.protection.outlook.com/?url=https://www.linkedin.com/company/lenovo/?tr&amp;data=02|01|Mark.Shadle@zenogroup.com|202839d303f04289eb1b08d5bbf9c6bd|b824bfb3918e43c2bb1cdcc1ba40a82b|0|0|636621603856599665&amp;sdata=ODQUbiO91OLaooCPkjK3x880+ALmd7wGA/10GfqeTkM=&amp;reserved=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8vGQ7TLBNCieVkdokEf/Esw61w==">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1052</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Publicis Groupe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Jeziorski</dc:creator>
  <cp:lastModifiedBy>Piotr Bartha</cp:lastModifiedBy>
  <cp:revision>9</cp:revision>
  <cp:lastPrinted>2020-04-22T15:09:00Z</cp:lastPrinted>
  <dcterms:created xsi:type="dcterms:W3CDTF">2020-05-12T10:10:00Z</dcterms:created>
  <dcterms:modified xsi:type="dcterms:W3CDTF">2020-05-12T11:37:00Z</dcterms:modified>
</cp:coreProperties>
</file>